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04" w:rsidRPr="00B108CE" w:rsidRDefault="00D92104" w:rsidP="00D921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D92104" w:rsidRPr="00B108CE" w:rsidRDefault="00D92104" w:rsidP="00D9210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92104" w:rsidRPr="00B108CE" w:rsidTr="007501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104" w:rsidRPr="00B108CE" w:rsidRDefault="0079336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3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0232.5.LO1.C.PAUD</w:t>
            </w:r>
          </w:p>
        </w:tc>
      </w:tr>
      <w:tr w:rsidR="00D92104" w:rsidRPr="00B108CE" w:rsidTr="007501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960403" w:rsidP="00B108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Podstawy audiologii</w:t>
            </w:r>
          </w:p>
          <w:p w:rsidR="00D92104" w:rsidRPr="00B108CE" w:rsidRDefault="00D92104" w:rsidP="00B108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D92104" w:rsidRPr="00B108CE" w:rsidRDefault="004F1CA7" w:rsidP="00B108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audiology</w:t>
            </w:r>
            <w:proofErr w:type="spellEnd"/>
          </w:p>
        </w:tc>
      </w:tr>
      <w:tr w:rsidR="00D92104" w:rsidRPr="00B108CE" w:rsidTr="0075012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B108CE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D92104"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Logopedia ogólna</w:t>
            </w:r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793365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D92104"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hab.</w:t>
            </w:r>
            <w:r w:rsidR="00D92104"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Ewa </w:t>
            </w:r>
            <w:proofErr w:type="spellStart"/>
            <w:r w:rsidR="00D92104"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Boksa</w:t>
            </w:r>
            <w:proofErr w:type="spellEnd"/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793365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D92104" w:rsidRPr="00B108CE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92104" w:rsidRPr="00B108CE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</w:t>
            </w:r>
          </w:p>
        </w:tc>
      </w:tr>
      <w:tr w:rsidR="00D92104" w:rsidRPr="00B108CE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UJK</w:t>
            </w:r>
          </w:p>
        </w:tc>
      </w:tr>
      <w:tr w:rsidR="00D92104" w:rsidRPr="00B108CE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D92104" w:rsidRPr="00B108CE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108C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podająca, problemowa, praktyczna</w:t>
            </w:r>
          </w:p>
        </w:tc>
      </w:tr>
      <w:tr w:rsidR="00D92104" w:rsidRPr="00B108CE" w:rsidTr="007501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04" w:rsidRPr="00B108CE" w:rsidRDefault="00F14341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Wiskirska</w:t>
            </w:r>
            <w:proofErr w:type="spellEnd"/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-Woźnica</w:t>
            </w:r>
            <w:r w:rsidR="003B1553"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B.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Medyczne źródła logopedii- foniatria i podstawy audiologii [w:] Biomedyczne podstawy logopedii, red. S. Milewski, J. Kuczkowski, K. Kaczorowska-</w:t>
            </w:r>
            <w:proofErr w:type="spellStart"/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Bray</w:t>
            </w:r>
            <w:proofErr w:type="spellEnd"/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2014, s. 36-45.</w:t>
            </w:r>
          </w:p>
          <w:p w:rsidR="00F14341" w:rsidRPr="00B108CE" w:rsidRDefault="00E062E2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Obrębowski</w:t>
            </w:r>
            <w:r w:rsidR="003B1553"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A., Pru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szewicz</w:t>
            </w:r>
            <w:r w:rsidR="003B1553"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Audiologia kliniczna. Zarys, Poznań 2010.</w:t>
            </w:r>
          </w:p>
          <w:p w:rsidR="00D92104" w:rsidRPr="00B108CE" w:rsidRDefault="00D92104" w:rsidP="0075012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3B1553" w:rsidRPr="00B108CE" w:rsidTr="003B1553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1553" w:rsidRPr="00B108CE" w:rsidRDefault="003B1553" w:rsidP="003B1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Otolaryngologia Kliniczna pod redakcją Kazimierza Niemczyka, Dariusza Jurkiewicza, Jacka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Składzienia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Czesława Stankiewicza, Witolda Szyftera, Warszawa 2015,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wyd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1, Tom 2</w:t>
                  </w:r>
                </w:p>
                <w:p w:rsidR="003B1553" w:rsidRPr="00B108CE" w:rsidRDefault="003B1553" w:rsidP="003B1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Ćwiczenia z Otolaryngologii, pod redakcją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Stanisłąwa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Iwankiewicza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PZWL, Warszawa 2007,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wyd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6. </w:t>
                  </w:r>
                </w:p>
                <w:p w:rsidR="003B1553" w:rsidRPr="00B108CE" w:rsidRDefault="003B1553" w:rsidP="003B1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Dziecko z uszkodzonym narządem słuchu, </w:t>
                  </w:r>
                  <w:proofErr w:type="spellStart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Perier</w:t>
                  </w:r>
                  <w:proofErr w:type="spellEnd"/>
                  <w:r w:rsidRPr="00B10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O., Warszawa 1992</w:t>
                  </w:r>
                </w:p>
              </w:tc>
            </w:tr>
          </w:tbl>
          <w:p w:rsidR="00D92104" w:rsidRPr="00B108CE" w:rsidRDefault="00D92104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04" w:rsidRPr="00B108CE" w:rsidRDefault="00D92104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793365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92104" w:rsidRPr="00B108CE" w:rsidTr="007501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D92104" w:rsidRPr="00B108CE" w:rsidRDefault="00D92104" w:rsidP="00750120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E062E2" w:rsidRPr="00B108CE" w:rsidTr="00E062E2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2E2" w:rsidRPr="00B108CE" w:rsidRDefault="00E062E2" w:rsidP="00E062E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C1. Uzyskanie wiedzy dotyczącej budowy i funkcji narządu słuchu,</w:t>
                  </w:r>
                </w:p>
                <w:p w:rsidR="00E062E2" w:rsidRPr="00B108CE" w:rsidRDefault="00E062E2" w:rsidP="00E062E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C2. Uzyskanie wiedzy na temat przyczyn i patomechanizmu różnych uszkodzeń słuchu i ich wpływu na zaburzenie głosu i mowy</w:t>
                  </w:r>
                </w:p>
                <w:p w:rsidR="00E062E2" w:rsidRPr="00B108CE" w:rsidRDefault="00E062E2" w:rsidP="00E062E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C3. Uzyskanie wiedzy o metodach leczenia, wspomagania i rehabilitacji zaburzeń słuchu.</w:t>
                  </w:r>
                </w:p>
                <w:p w:rsidR="00E062E2" w:rsidRPr="00B108CE" w:rsidRDefault="00E062E2" w:rsidP="00E062E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108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C4. Uzyskanie wiedzy dotyczącej metod badania słuchu i interpretacji jego wyników</w:t>
                  </w:r>
                </w:p>
              </w:tc>
            </w:tr>
          </w:tbl>
          <w:p w:rsidR="00D92104" w:rsidRPr="00B108CE" w:rsidRDefault="00D92104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04" w:rsidRPr="00B108CE" w:rsidTr="0075012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6733FA" w:rsidRPr="00B108CE" w:rsidTr="006733FA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3FA" w:rsidRPr="00B108CE" w:rsidRDefault="006733FA" w:rsidP="006733FA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108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Podstawy anatomii i fizjologii narządu słuchu, typologia zaburzeń słuchu; przyczyny uszkodzeń słuchu, podstawowe schorzenia narządu słuchu; objawy i przyczyny wybranych zaburzeń zachodzących w narządach głosu , mowy i słuchu; metody diagnostyczne w zakresie oceny jakościowej i ilościowej ubytku słuchu; zasady funkcjonowania urządzeń wspomagających słyszenie ( implant słuchowy, aparat słuchowego, systemu FM); możliwości terapeutycznych stosowanych w leczeniu zaburzeń narządu słuchu, ogólne zasady wykonywania badań diagnostycznych. Zna aparaturę stosowaną w diagnostyce zaburzeń słuchu, interpretacja badań audiometrycznych;</w:t>
                  </w:r>
                </w:p>
                <w:p w:rsidR="006733FA" w:rsidRPr="00B108CE" w:rsidRDefault="006733FA" w:rsidP="006733FA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92104" w:rsidRPr="00B108CE" w:rsidTr="007501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104" w:rsidRPr="00B108CE" w:rsidRDefault="00D92104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D92104" w:rsidRPr="00B108CE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hAnsi="Times New Roman" w:cs="Times New Roman"/>
                <w:sz w:val="20"/>
                <w:szCs w:val="20"/>
              </w:rPr>
              <w:t>ma elementarną wiedzę o powiązaniach językoznawstwa z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medycyną (</w:t>
            </w:r>
            <w:r w:rsidR="006733FA"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>audiologia</w:t>
            </w:r>
            <w:r w:rsidR="006733FA" w:rsidRPr="00B108C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95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Pr="00B108CE">
              <w:rPr>
                <w:rFonts w:ascii="Times New Roman" w:hAnsi="Times New Roman" w:cs="Times New Roman"/>
                <w:sz w:val="20"/>
                <w:szCs w:val="20"/>
              </w:rPr>
              <w:t xml:space="preserve">podstawową 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wpływu oma</w:t>
            </w:r>
            <w:r w:rsidR="006733FA"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>wianych zaburzeń słuchu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rozwój językowy i możliwości komunikacyjne dziecka oraz na temat podstawowy</w:t>
            </w:r>
            <w:r w:rsidRPr="00B108CE">
              <w:rPr>
                <w:rFonts w:ascii="Times New Roman" w:hAnsi="Times New Roman" w:cs="Times New Roman"/>
                <w:sz w:val="20"/>
                <w:szCs w:val="20"/>
              </w:rPr>
              <w:t xml:space="preserve">ch badań wykonywanych przez </w:t>
            </w:r>
            <w:r w:rsidR="006733FA" w:rsidRPr="00B108CE">
              <w:rPr>
                <w:rFonts w:ascii="Times New Roman" w:hAnsi="Times New Roman" w:cs="Times New Roman"/>
                <w:sz w:val="20"/>
                <w:szCs w:val="20"/>
              </w:rPr>
              <w:t>lekarza audiologa</w:t>
            </w:r>
            <w:r w:rsidRPr="00B10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95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1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D92104" w:rsidRPr="00B108CE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951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_U02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951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_U01</w:t>
            </w:r>
          </w:p>
        </w:tc>
      </w:tr>
      <w:tr w:rsidR="00D92104" w:rsidRPr="00B108CE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Rozpoznaje problemy związane ze specyfiką wykonywania przyszłego zawodu </w:t>
            </w:r>
          </w:p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 przygotowuje się do ich rozwiązywania.</w:t>
            </w:r>
          </w:p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951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_K01</w:t>
            </w:r>
          </w:p>
        </w:tc>
      </w:tr>
      <w:tr w:rsidR="00D92104" w:rsidRPr="00B108CE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951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_K02</w:t>
            </w: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92104" w:rsidRPr="00B108CE" w:rsidTr="0075012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79336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Aktywność               </w:t>
            </w:r>
            <w:r w:rsidRPr="00B108CE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highlight w:val="lightGray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Inne (jakie?)*</w:t>
            </w: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92104" w:rsidRPr="00B108CE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C663D0"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79336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D92104" w:rsidRPr="00B108CE" w:rsidTr="007501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D92104" w:rsidRPr="00B108CE" w:rsidTr="007501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104" w:rsidRPr="00B108CE" w:rsidRDefault="00D92104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51–60%.</w:t>
            </w:r>
          </w:p>
        </w:tc>
      </w:tr>
      <w:tr w:rsidR="00D92104" w:rsidRPr="00B108CE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kolokwium zaliczone </w:t>
            </w:r>
            <w:r w:rsidRPr="00B108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przedziale: 61-70 %</w:t>
            </w:r>
          </w:p>
        </w:tc>
      </w:tr>
      <w:tr w:rsidR="00D92104" w:rsidRPr="00B108CE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71-80%</w:t>
            </w:r>
          </w:p>
        </w:tc>
      </w:tr>
      <w:tr w:rsidR="00D92104" w:rsidRPr="00B108CE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81-90%</w:t>
            </w:r>
          </w:p>
        </w:tc>
      </w:tr>
      <w:tr w:rsidR="00D92104" w:rsidRPr="00B108CE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 91-100%</w:t>
            </w:r>
          </w:p>
        </w:tc>
      </w:tr>
    </w:tbl>
    <w:p w:rsidR="00D92104" w:rsidRPr="00B108CE" w:rsidRDefault="00D92104" w:rsidP="00D921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92104" w:rsidRPr="00B108CE" w:rsidRDefault="00D92104" w:rsidP="00D92104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108CE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92104" w:rsidRPr="00B108CE" w:rsidTr="007501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104" w:rsidRPr="00B108CE" w:rsidRDefault="0079336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B108CE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79336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79336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79336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6733F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92104" w:rsidRPr="00B108CE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108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104" w:rsidRPr="00B108CE" w:rsidRDefault="00D92104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92104" w:rsidRPr="00B108CE" w:rsidRDefault="00D92104" w:rsidP="00D9210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104" w:rsidRPr="00B108CE" w:rsidRDefault="00D92104" w:rsidP="00D921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CE">
        <w:rPr>
          <w:rFonts w:ascii="Times New Roman" w:eastAsia="Times New Roman" w:hAnsi="Times New Roman" w:cs="Times New Roman"/>
          <w:sz w:val="20"/>
          <w:szCs w:val="20"/>
        </w:rPr>
        <w:t>Przyjmuję do realizacji    (data i czytelne  podpisy osób prowadzących przedmiot w danym roku akademickim)</w:t>
      </w:r>
    </w:p>
    <w:p w:rsidR="00D92104" w:rsidRPr="00B108CE" w:rsidRDefault="00D92104" w:rsidP="00D921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104" w:rsidRPr="00B108CE" w:rsidRDefault="00D92104" w:rsidP="00D921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C9" w:rsidRPr="00B108CE" w:rsidRDefault="00D92104" w:rsidP="00B108C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B1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B108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775EC9" w:rsidRPr="00B108CE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04"/>
    <w:rsid w:val="002121CA"/>
    <w:rsid w:val="002951F7"/>
    <w:rsid w:val="003B1553"/>
    <w:rsid w:val="004F1CA7"/>
    <w:rsid w:val="006733FA"/>
    <w:rsid w:val="00775EC9"/>
    <w:rsid w:val="00793365"/>
    <w:rsid w:val="00960403"/>
    <w:rsid w:val="00B108CE"/>
    <w:rsid w:val="00C663D0"/>
    <w:rsid w:val="00D92104"/>
    <w:rsid w:val="00E062E2"/>
    <w:rsid w:val="00F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A670"/>
  <w15:chartTrackingRefBased/>
  <w15:docId w15:val="{18071347-09D5-410F-B3B6-DE42B4E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210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27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39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019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807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2019-02-20T17:53:00Z</dcterms:created>
  <dcterms:modified xsi:type="dcterms:W3CDTF">2023-01-25T09:23:00Z</dcterms:modified>
</cp:coreProperties>
</file>