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C793" w14:textId="77777777" w:rsidR="00FD76AC" w:rsidRPr="00BE1AAF" w:rsidRDefault="00FD76AC" w:rsidP="00FD76AC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BE1AAF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6F9E1769" w14:textId="77777777" w:rsidR="00FD76AC" w:rsidRPr="00BE1AAF" w:rsidRDefault="00FD76AC" w:rsidP="00FD76A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E1AAF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1EF4FC26" w14:textId="77777777" w:rsidR="00FD76AC" w:rsidRPr="00BE1AAF" w:rsidRDefault="00FD76AC" w:rsidP="00FD76AC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E1AAF" w:rsidRPr="00BE1AAF" w14:paraId="28597EBC" w14:textId="77777777" w:rsidTr="00BE456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1F3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F7071" w14:textId="6D8D45A9" w:rsidR="00FD76AC" w:rsidRPr="00BE1AAF" w:rsidRDefault="00185862" w:rsidP="00CB1D37">
            <w:pPr>
              <w:jc w:val="center"/>
              <w:rPr>
                <w:rFonts w:ascii="Times New Roman" w:hAnsi="Times New Roman" w:cs="Times New Roman"/>
              </w:rPr>
            </w:pPr>
            <w:r w:rsidRPr="00185862">
              <w:rPr>
                <w:rFonts w:ascii="Times New Roman" w:hAnsi="Times New Roman" w:cs="Times New Roman"/>
              </w:rPr>
              <w:t>0232.5.LO1.C.WORT</w:t>
            </w:r>
          </w:p>
        </w:tc>
      </w:tr>
      <w:tr w:rsidR="00BE1AAF" w:rsidRPr="00BE1AAF" w14:paraId="4D8FA28F" w14:textId="77777777" w:rsidTr="00BE456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A6B" w14:textId="77777777" w:rsidR="00FD76AC" w:rsidRPr="00BE1AAF" w:rsidRDefault="00FD76AC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</w:t>
            </w:r>
            <w:r w:rsidR="00CB1D37"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</w: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F5C" w14:textId="77777777" w:rsidR="00FD76AC" w:rsidRPr="00BE1AAF" w:rsidRDefault="00FD76AC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B27DE" w14:textId="77777777" w:rsidR="00FD76AC" w:rsidRPr="00BE1AAF" w:rsidRDefault="00FD76AC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Wstęp do ortodoncji</w:t>
            </w:r>
          </w:p>
          <w:p w14:paraId="04855BA0" w14:textId="77777777" w:rsidR="00CB1D37" w:rsidRPr="00BE1AAF" w:rsidRDefault="00CB1D37" w:rsidP="00CB1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AAF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Introduction to orthodontics</w:t>
            </w:r>
          </w:p>
          <w:p w14:paraId="0B18B2CA" w14:textId="77777777" w:rsidR="00FD76AC" w:rsidRPr="00BE1AAF" w:rsidRDefault="00FD76AC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E1AAF" w:rsidRPr="00BE1AAF" w14:paraId="0C1B6AD6" w14:textId="77777777" w:rsidTr="00BE456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41D" w14:textId="77777777" w:rsidR="00FD76AC" w:rsidRPr="00BE1AAF" w:rsidRDefault="00FD76AC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00B" w14:textId="77777777" w:rsidR="00FD76AC" w:rsidRPr="00BE1AAF" w:rsidRDefault="00CB1D37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FD76AC"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917" w14:textId="77777777" w:rsidR="00FD76AC" w:rsidRPr="00BE1AAF" w:rsidRDefault="00FD76AC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12DE3F0E" w14:textId="77777777" w:rsidR="00FD76AC" w:rsidRPr="00BE1AAF" w:rsidRDefault="00FD76AC" w:rsidP="00CB1D3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7325AF1C" w14:textId="77777777" w:rsidR="00FD76AC" w:rsidRPr="00BE1AAF" w:rsidRDefault="00FD76AC" w:rsidP="00FD76A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E1AAF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E1AAF" w:rsidRPr="00BE1AAF" w14:paraId="66F84832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9C4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998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Logopedia ogólna</w:t>
            </w:r>
          </w:p>
        </w:tc>
      </w:tr>
      <w:tr w:rsidR="00BE1AAF" w:rsidRPr="00BE1AAF" w14:paraId="1C79AC62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70B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BE1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E1AAF" w:rsidRPr="00BE1AAF" w14:paraId="37CBC324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6AF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B34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BE1AAF" w:rsidRPr="00BE1AAF" w14:paraId="442E994B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DDC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78B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spellStart"/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  <w:proofErr w:type="spellEnd"/>
          </w:p>
        </w:tc>
      </w:tr>
      <w:tr w:rsidR="00BE1AAF" w:rsidRPr="00BE1AAF" w14:paraId="7EC1D577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E5E" w14:textId="77777777" w:rsidR="00FD76AC" w:rsidRPr="00BE1AAF" w:rsidRDefault="00FD76AC" w:rsidP="00BE4560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A1C" w14:textId="437E2706" w:rsidR="00FD76AC" w:rsidRPr="00BE1AAF" w:rsidRDefault="00CB1D37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lek. stomatolog </w:t>
            </w:r>
            <w:r w:rsidRPr="00BE1AA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J. Gałuszka-Garnuszek, 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 </w:t>
            </w:r>
            <w:r w:rsidR="0018586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hab. 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Ewa </w:t>
            </w:r>
            <w:proofErr w:type="spellStart"/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Boksa</w:t>
            </w:r>
            <w:proofErr w:type="spellEnd"/>
          </w:p>
        </w:tc>
      </w:tr>
      <w:tr w:rsidR="00BE1AAF" w:rsidRPr="00BE1AAF" w14:paraId="6DE6329E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981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CB2" w14:textId="2398E45A" w:rsidR="00FD76AC" w:rsidRPr="00BE1AAF" w:rsidRDefault="00185862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ewa.boksa@ujk.edu.pl</w:t>
            </w:r>
          </w:p>
        </w:tc>
      </w:tr>
    </w:tbl>
    <w:p w14:paraId="3330BBF4" w14:textId="77777777" w:rsidR="00FD76AC" w:rsidRPr="00BE1AAF" w:rsidRDefault="00FD76AC" w:rsidP="00FD76A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6FA7507C" w14:textId="77777777" w:rsidR="00FD76AC" w:rsidRPr="00BE1AAF" w:rsidRDefault="00FD76AC" w:rsidP="00FD76A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E1AAF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E1AAF" w:rsidRPr="00BE1AAF" w14:paraId="00A24F06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41D" w14:textId="4A3A8DEF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18586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1B0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BE1AAF" w:rsidRPr="00BE1AAF" w14:paraId="35739768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3BD" w14:textId="6C244B4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18586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A18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14:paraId="2E843EB5" w14:textId="77777777" w:rsidR="00FD76AC" w:rsidRPr="00BE1AAF" w:rsidRDefault="00FD76AC" w:rsidP="00FD76A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22667C00" w14:textId="77777777" w:rsidR="00FD76AC" w:rsidRPr="00BE1AAF" w:rsidRDefault="00FD76AC" w:rsidP="00FD76A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E1AAF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E1AAF" w:rsidRPr="00BE1AAF" w14:paraId="41D56FD6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219" w14:textId="77777777" w:rsidR="00FD76AC" w:rsidRPr="00BE1AAF" w:rsidRDefault="00FD76A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878" w14:textId="77777777" w:rsidR="00FD76AC" w:rsidRPr="00BE1AAF" w:rsidRDefault="00FD76AC" w:rsidP="00BE4560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Wykłady</w:t>
            </w:r>
          </w:p>
        </w:tc>
      </w:tr>
      <w:tr w:rsidR="00BE1AAF" w:rsidRPr="00BE1AAF" w14:paraId="29076EF9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015" w14:textId="77777777" w:rsidR="00FD76AC" w:rsidRPr="00BE1AAF" w:rsidRDefault="00FD76A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038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BE1AAF" w:rsidRPr="00BE1AAF" w14:paraId="1520D15C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D00" w14:textId="77777777" w:rsidR="00FD76AC" w:rsidRPr="00BE1AAF" w:rsidRDefault="00FD76A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AF9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E1AAF" w:rsidRPr="00BE1AAF" w14:paraId="2D0B2B7B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42A" w14:textId="77777777" w:rsidR="00FD76AC" w:rsidRPr="00BE1AAF" w:rsidRDefault="00FD76A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C83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E1AA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BE1AAF" w:rsidRPr="00BE1AAF" w14:paraId="2AE06860" w14:textId="77777777" w:rsidTr="00BE456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8E0" w14:textId="77777777" w:rsidR="00FD76AC" w:rsidRPr="00BE1AAF" w:rsidRDefault="00FD76A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F06" w14:textId="77777777" w:rsidR="00FD76AC" w:rsidRPr="00BE1AAF" w:rsidRDefault="00FD76AC" w:rsidP="00BE456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CB51E" w14:textId="77777777" w:rsidR="00FD76AC" w:rsidRPr="00BE1AAF" w:rsidRDefault="00FD76AC" w:rsidP="00FD76A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Łabiszewska</w:t>
            </w:r>
            <w:proofErr w:type="spellEnd"/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-Jaruzelska F. (red.), </w:t>
            </w:r>
            <w:r w:rsidRPr="00BE1A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Ortopedia szczękowa. Zasady i praktyka</w:t>
            </w: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Warszawa 1995.</w:t>
            </w:r>
          </w:p>
          <w:p w14:paraId="3CAD14DE" w14:textId="77777777" w:rsidR="00FD76AC" w:rsidRPr="00BE1AAF" w:rsidRDefault="00FD76AC" w:rsidP="00FD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E1A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Rocławski</w:t>
            </w:r>
            <w:proofErr w:type="spellEnd"/>
            <w:r w:rsidRPr="00BE1A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B. (red.), </w:t>
            </w:r>
            <w:r w:rsidRPr="00BE1A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Opieka logopedyczna od poczęcia</w:t>
            </w: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Gdańsk 1993.</w:t>
            </w:r>
          </w:p>
          <w:p w14:paraId="570661BD" w14:textId="77777777" w:rsidR="00FD76AC" w:rsidRPr="00BE1AAF" w:rsidRDefault="00FD76AC" w:rsidP="00BE4560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76AC" w:rsidRPr="00BE1AAF" w14:paraId="30296890" w14:textId="77777777" w:rsidTr="00BE456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71C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E03" w14:textId="77777777" w:rsidR="00FD76AC" w:rsidRPr="00BE1AAF" w:rsidRDefault="00FD76AC" w:rsidP="00BE456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835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E1AA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Bochenek A, </w:t>
            </w:r>
            <w:proofErr w:type="spellStart"/>
            <w:r w:rsidRPr="00BE1AA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Reicher</w:t>
            </w:r>
            <w:proofErr w:type="spellEnd"/>
            <w:r w:rsidRPr="00BE1AA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M., </w:t>
            </w:r>
            <w:r w:rsidRPr="00BE1AAF">
              <w:rPr>
                <w:rStyle w:val="wrtext"/>
                <w:rFonts w:ascii="Times New Roman" w:hAnsi="Times New Roman" w:cs="Times New Roman"/>
                <w:i/>
                <w:sz w:val="18"/>
                <w:szCs w:val="18"/>
              </w:rPr>
              <w:t>Anatomia człowieka</w:t>
            </w:r>
            <w:r w:rsidRPr="00BE1AA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, Warszawa 2003.</w:t>
            </w:r>
          </w:p>
          <w:p w14:paraId="7896117A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F9D1DE0" w14:textId="77777777" w:rsidR="00FD76AC" w:rsidRPr="00BE1AAF" w:rsidRDefault="00FD76AC" w:rsidP="00FD76A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098FF1BF" w14:textId="0B1EDFFB" w:rsidR="00FD76AC" w:rsidRPr="00BE1AAF" w:rsidRDefault="00FD76AC" w:rsidP="00FD76A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E1AAF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18586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1AAF" w:rsidRPr="00BE1AAF" w14:paraId="2923B83D" w14:textId="77777777" w:rsidTr="00BE456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D7EB" w14:textId="77777777" w:rsidR="00FD76AC" w:rsidRPr="00BE1AAF" w:rsidRDefault="00FD76AC" w:rsidP="00BE456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301D40AB" w14:textId="77777777" w:rsidR="00FD76AC" w:rsidRPr="00BE1AAF" w:rsidRDefault="00FD76AC" w:rsidP="00FD76AC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>C1–</w:t>
            </w:r>
            <w:r w:rsidRPr="00BE1A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Zapoznanie z podstawowymi pojęciami w ortodoncji, z etiologią nabywania wad zgryzu (wady wrodzone i nabyte).</w:t>
            </w:r>
          </w:p>
          <w:p w14:paraId="6D46A1FB" w14:textId="77777777" w:rsidR="00FD76AC" w:rsidRPr="00BE1AAF" w:rsidRDefault="00FD76AC" w:rsidP="00FD76A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>C2 –</w:t>
            </w:r>
            <w:r w:rsidRPr="00BE1A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 xml:space="preserve">Zaznajomienie z różnymi </w:t>
            </w: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</w:rPr>
              <w:t>postaciami wad zgryzu i metodami ich korekty.</w:t>
            </w:r>
          </w:p>
          <w:p w14:paraId="49C10D6C" w14:textId="77777777" w:rsidR="00FD76AC" w:rsidRPr="00BE1AAF" w:rsidRDefault="00FD76AC" w:rsidP="00FD76AC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 xml:space="preserve">C3 – </w:t>
            </w:r>
            <w:r w:rsidRPr="00BE1AAF">
              <w:rPr>
                <w:rFonts w:ascii="Times New Roman" w:hAnsi="Times New Roman" w:cs="Times New Roman"/>
                <w:bCs/>
                <w:sz w:val="18"/>
                <w:szCs w:val="18"/>
              </w:rPr>
              <w:t>Poznanie zasad współpracy logopedy z ortodontą oraz zasad profilaktyki ortodontycznej.</w:t>
            </w:r>
          </w:p>
          <w:p w14:paraId="0E2CD02A" w14:textId="77777777" w:rsidR="00FD76AC" w:rsidRPr="00BE1AAF" w:rsidRDefault="00FD76AC" w:rsidP="00FD76AC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>C4 – Poznanie zależności między wadami zgryzu a wadami wymowy.</w:t>
            </w:r>
          </w:p>
          <w:p w14:paraId="683A8C42" w14:textId="77777777" w:rsidR="00FD76AC" w:rsidRPr="00BE1AAF" w:rsidRDefault="00FD76AC" w:rsidP="00BE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AAF" w:rsidRPr="00BE1AAF" w14:paraId="46FD8924" w14:textId="77777777" w:rsidTr="00BE456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417" w14:textId="77777777" w:rsidR="00FD76AC" w:rsidRPr="00BE1AAF" w:rsidRDefault="00FD76AC" w:rsidP="00BE456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26F28E95" w14:textId="77777777" w:rsidR="00FD76AC" w:rsidRPr="00BE1AAF" w:rsidRDefault="00FD76AC" w:rsidP="00BE4560">
            <w:pPr>
              <w:pStyle w:val="Zawartotabeli"/>
              <w:rPr>
                <w:sz w:val="18"/>
                <w:szCs w:val="18"/>
              </w:rPr>
            </w:pPr>
          </w:p>
          <w:p w14:paraId="4254B701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 xml:space="preserve">Przedmiot i zadania ortodoncji. </w:t>
            </w: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Zasady leczenia ortodontycznego. </w:t>
            </w: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 xml:space="preserve">Budowa anatomiczna twarzoczaszki. Rozwój funkcji pokarmowych. Profilaktyka ortodontyczna. Etiologia wad narządu żucia (wrodzonych i nabytych). Definicje wad zgryzu. Wady wymowy u osób z wadami zgryzu (dotylnych, </w:t>
            </w:r>
            <w:proofErr w:type="spellStart"/>
            <w:r w:rsidRPr="00BE1AAF">
              <w:rPr>
                <w:rFonts w:ascii="Times New Roman" w:hAnsi="Times New Roman" w:cs="Times New Roman"/>
                <w:sz w:val="18"/>
                <w:szCs w:val="18"/>
              </w:rPr>
              <w:t>doprzednich</w:t>
            </w:r>
            <w:proofErr w:type="spellEnd"/>
            <w:r w:rsidRPr="00BE1AAF">
              <w:rPr>
                <w:rFonts w:ascii="Times New Roman" w:hAnsi="Times New Roman" w:cs="Times New Roman"/>
                <w:sz w:val="18"/>
                <w:szCs w:val="18"/>
              </w:rPr>
              <w:t xml:space="preserve"> i zgryzów otwartych). Współpraca logopedy z ortodontą.</w:t>
            </w:r>
          </w:p>
        </w:tc>
      </w:tr>
    </w:tbl>
    <w:p w14:paraId="0782F383" w14:textId="77777777" w:rsidR="00FD76AC" w:rsidRPr="00BE1AAF" w:rsidRDefault="00FD76AC" w:rsidP="00FD76A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45C49C5E" w14:textId="5E8BA544" w:rsidR="00FD76AC" w:rsidRPr="00BE1AAF" w:rsidRDefault="00FD76AC" w:rsidP="00FD76AC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E1AAF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Przedmiotowe efekty </w:t>
      </w:r>
      <w:r w:rsidR="0018586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E1AAF" w:rsidRPr="00BE1AAF" w14:paraId="6DC5ED0D" w14:textId="77777777" w:rsidTr="00BE456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F8955" w14:textId="77777777" w:rsidR="00FD76AC" w:rsidRPr="00BE1AAF" w:rsidRDefault="00FD76AC" w:rsidP="00BE456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C9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0BE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E1AAF" w:rsidRPr="00BE1AAF" w14:paraId="47FC16AC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85E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BE1AAF" w:rsidRPr="00BE1AAF" w14:paraId="15928393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D3C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E17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>ma elementarną wiedzę o powiązaniach językoznawstwa z</w:t>
            </w: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medycyną (</w:t>
            </w:r>
            <w:r w:rsidRPr="00BE1AAF">
              <w:rPr>
                <w:rFonts w:ascii="Times New Roman" w:hAnsi="Times New Roman" w:cs="Times New Roman"/>
                <w:bCs/>
                <w:sz w:val="18"/>
                <w:szCs w:val="18"/>
              </w:rPr>
              <w:t>budową jamy ustnej, zgryzem))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349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BE1AAF" w:rsidRPr="00BE1A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E1A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BE1AAF" w:rsidRPr="00BE1AAF" w14:paraId="6B5E32E9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FE4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E39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</w:t>
            </w: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 xml:space="preserve">podstawową </w:t>
            </w:r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wiedzę w zakresie wpływu omawianych zaburzeń </w:t>
            </w:r>
            <w:proofErr w:type="spellStart"/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</w:rPr>
              <w:t>ortodontycznychna</w:t>
            </w:r>
            <w:proofErr w:type="spellEnd"/>
            <w:r w:rsidRPr="00BE1A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rozwój językowy i możliwości komunikacyjne dziecka oraz na temat podstawowy</w:t>
            </w:r>
            <w:r w:rsidRPr="00BE1AAF">
              <w:rPr>
                <w:rFonts w:ascii="Times New Roman" w:hAnsi="Times New Roman" w:cs="Times New Roman"/>
                <w:sz w:val="18"/>
                <w:szCs w:val="18"/>
              </w:rPr>
              <w:t>ch badań wykonywanych przez lekarza stomatologa i ortodontę.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D18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BE1AAF" w:rsidRPr="00BE1A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E1A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BE1AAF" w:rsidRPr="00BE1AAF" w14:paraId="3B1FDDF6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065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BE1AAF" w:rsidRPr="00BE1AAF" w14:paraId="48B4F32E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3D8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844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787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E1AAF"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BE1AAF" w:rsidRPr="00BE1AAF" w14:paraId="09751872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D15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282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3EF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E1AAF"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_U01</w:t>
            </w:r>
          </w:p>
        </w:tc>
      </w:tr>
      <w:tr w:rsidR="00BE1AAF" w:rsidRPr="00BE1AAF" w14:paraId="2863FBFC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130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BE1AAF" w:rsidRPr="00BE1AAF" w14:paraId="0E4F55B1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B9B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09B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34107619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768F641C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DDD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E1AAF"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BE1AAF" w:rsidRPr="00BE1AAF" w14:paraId="05A62619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B44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984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E11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E1AAF"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52105157" w14:textId="77777777" w:rsidR="00FD76AC" w:rsidRPr="00BE1AAF" w:rsidRDefault="00FD76AC" w:rsidP="00FD76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E1AAF" w:rsidRPr="00BE1AAF" w14:paraId="378E77A9" w14:textId="77777777" w:rsidTr="00BE456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2A7" w14:textId="51D2E2BB" w:rsidR="00FD76AC" w:rsidRPr="00BE1AAF" w:rsidRDefault="00FD76AC" w:rsidP="00BE456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18586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BE1AAF" w:rsidRPr="00BE1AAF" w14:paraId="145388AF" w14:textId="77777777" w:rsidTr="00BE456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163CF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37AEFF1A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882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E1AAF" w:rsidRPr="00BE1AAF" w14:paraId="58B44BD0" w14:textId="77777777" w:rsidTr="00BE456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F52CD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86946" w14:textId="77777777" w:rsidR="00FD76AC" w:rsidRPr="00BE1AAF" w:rsidRDefault="00FD76AC" w:rsidP="00BE456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B845C" w14:textId="77777777" w:rsidR="00FD76AC" w:rsidRPr="00BE1AAF" w:rsidRDefault="00FD76AC" w:rsidP="00BE456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1A6C6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7BC3E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BE1AAF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D66DA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F61E1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AE6C7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(jakie?)*</w:t>
            </w:r>
          </w:p>
        </w:tc>
      </w:tr>
      <w:tr w:rsidR="00BE1AAF" w:rsidRPr="00BE1AAF" w14:paraId="52964D45" w14:textId="77777777" w:rsidTr="00BE456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D5D95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BC9A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C34802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E4DBE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E943C5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9BCEC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319A3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58904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E1AAF" w:rsidRPr="00BE1AAF" w14:paraId="68075CBB" w14:textId="77777777" w:rsidTr="00BE456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2B4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EF026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5FA5EA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CE01D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DEBE2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0F318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ACA44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E77EF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BCE8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E4464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B2912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6B944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E3F78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5A94C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CA61E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DC11D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6644CF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A99C8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A6CAA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79BE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41D1F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DF6F1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322720" w:rsidRPr="00BE1AAF" w14:paraId="58F74204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25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1F5A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ABA7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1935F" w14:textId="77777777" w:rsidR="00322720" w:rsidRPr="00BE1AAF" w:rsidRDefault="00322720" w:rsidP="003227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F7975" w14:textId="47594FD5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33E1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E83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6B3E3" w14:textId="2BCA1AFD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FFBE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0CC06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FF7F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AD4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70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04B5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6BE6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3CDB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688E5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B92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2E2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7A87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5F72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86A6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206363DB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7A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DD7A66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D5546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D3D7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AD7D1" w14:textId="485876CB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6368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DAF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D0E7E" w14:textId="037A26B1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81C16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661A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3CB1C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FD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32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7DB9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EEF3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BEAE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BF2BD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FA6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1E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A598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8D45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66DE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650E2154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84B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2A7F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1904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8074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CC7D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BB67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870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5D7C3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37EA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DE43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90A3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47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E5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3191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6C2D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D045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BBEA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9C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F85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F336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32F7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09B2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18179B73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9C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E7CB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F35CE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F333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9D0BEA" w14:textId="04D2307A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DEF3A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8A9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E8CEE" w14:textId="002B126C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15F6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5BD3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80BA6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9A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486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681D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02C2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B01E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55C38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BF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14B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D699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93C1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2536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5814DB7E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414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B101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05F68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FC2F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7EF85" w14:textId="0E9A6CEC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2CC76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2E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31C7B" w14:textId="0F6E5C9B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85ED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C4FB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B6DA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79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87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4B51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45CC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7BF9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CFAE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AEC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F49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34A7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C18D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0A0C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1FB3900D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4B8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EB92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3201D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D1B1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857C4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FE774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C34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D8444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F3EF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E686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585B3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30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5C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05A0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A4CC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05BC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D302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8E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96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14B2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C2DF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C5C0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1152B48A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00D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F01D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63E6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45F6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3C60BD" w14:textId="555160D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7EB3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59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135EB" w14:textId="17E34F99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E601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87B5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17D0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32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25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90F1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5FA5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1D2E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4554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C6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F68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4EEC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95DC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F5D1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20A2BE20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D7B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5640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BF9E6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EC8B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26FE5B" w14:textId="2DFD0068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F8B5C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9D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0FE98" w14:textId="067165A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3E69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2BCE6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58F4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95AE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EB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4507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F5EC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42D8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4163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62D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1DA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0E8A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9505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BEA2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22720" w:rsidRPr="00BE1AAF" w14:paraId="2650A6DB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0F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933B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09B03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7A525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75B3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3915F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A01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54247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C8E09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1CCDB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BCC260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E6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B34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DD30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4C554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2D39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B80C1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112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E7C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20088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5A6A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87BC2" w14:textId="77777777" w:rsidR="00322720" w:rsidRPr="00BE1AAF" w:rsidRDefault="00322720" w:rsidP="003227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7F1DF02E" w14:textId="77777777" w:rsidR="00FD76AC" w:rsidRPr="00BE1AAF" w:rsidRDefault="00FD76AC" w:rsidP="00FD76A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1AAF">
        <w:rPr>
          <w:rFonts w:ascii="Times New Roman" w:eastAsia="Times New Roman" w:hAnsi="Times New Roman" w:cs="Times New Roman"/>
          <w:sz w:val="16"/>
          <w:szCs w:val="16"/>
        </w:rPr>
        <w:t>*niepotrzebne usunąć</w:t>
      </w:r>
    </w:p>
    <w:p w14:paraId="3A93FFA2" w14:textId="77777777" w:rsidR="00FD76AC" w:rsidRPr="00BE1AAF" w:rsidRDefault="00FD76AC" w:rsidP="00FD76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E1AAF" w:rsidRPr="00BE1AAF" w14:paraId="7E052185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B7B" w14:textId="378124D2" w:rsidR="00FD76AC" w:rsidRPr="00BE1AAF" w:rsidRDefault="00FD76AC" w:rsidP="00BE456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</w:t>
            </w:r>
            <w:r w:rsidR="00185862"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efektów UCZENIA</w:t>
            </w:r>
            <w:r w:rsidR="0018586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SIĘ</w:t>
            </w:r>
          </w:p>
        </w:tc>
      </w:tr>
      <w:tr w:rsidR="00BE1AAF" w:rsidRPr="00BE1AAF" w14:paraId="3680B408" w14:textId="77777777" w:rsidTr="00BE456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E47A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B39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A77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E1AAF" w:rsidRPr="00BE1AAF" w14:paraId="4623E2B4" w14:textId="77777777" w:rsidTr="00BE456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754CD" w14:textId="77777777" w:rsidR="00FD76AC" w:rsidRPr="00BE1AAF" w:rsidRDefault="00FD76AC" w:rsidP="00BE456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14D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C9F" w14:textId="377A7F10" w:rsidR="00FD76AC" w:rsidRPr="00BE1AAF" w:rsidRDefault="00322720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185862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="00185862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51–60%.</w:t>
            </w:r>
          </w:p>
        </w:tc>
      </w:tr>
      <w:tr w:rsidR="00BE1AAF" w:rsidRPr="00BE1AAF" w14:paraId="6CFB5071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DF71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9E8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4351" w14:textId="0B2098DE" w:rsidR="00FD76AC" w:rsidRPr="00BE1AAF" w:rsidRDefault="00322720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przedziale: 61-70 %</w:t>
            </w:r>
          </w:p>
        </w:tc>
      </w:tr>
      <w:tr w:rsidR="00BE1AAF" w:rsidRPr="00BE1AAF" w14:paraId="5F2706AC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ECFA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1EB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675" w14:textId="72E53D0E" w:rsidR="00FD76AC" w:rsidRPr="00BE1AAF" w:rsidRDefault="00322720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185862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71-80%</w:t>
            </w:r>
          </w:p>
        </w:tc>
      </w:tr>
      <w:tr w:rsidR="00BE1AAF" w:rsidRPr="00BE1AAF" w14:paraId="280F8260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7CB19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D6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09D2" w14:textId="13BA50D8" w:rsidR="00FD76AC" w:rsidRPr="00BE1AAF" w:rsidRDefault="00322720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185862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81-90%</w:t>
            </w:r>
          </w:p>
        </w:tc>
      </w:tr>
      <w:tr w:rsidR="00BE1AAF" w:rsidRPr="00BE1AAF" w14:paraId="7B73EE6D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627B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F12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2F14" w14:textId="52085C47" w:rsidR="00FD76AC" w:rsidRPr="00BE1AAF" w:rsidRDefault="00322720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y</w:t>
            </w: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</w:t>
            </w:r>
            <w:r w:rsidR="00FD76AC"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przedziale 91-100%</w:t>
            </w:r>
          </w:p>
        </w:tc>
      </w:tr>
    </w:tbl>
    <w:p w14:paraId="298EB579" w14:textId="77777777" w:rsidR="00FD76AC" w:rsidRPr="00BE1AAF" w:rsidRDefault="00FD76AC" w:rsidP="00FD76A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E1AAF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E1AAF" w:rsidRPr="00BE1AAF" w14:paraId="62976C12" w14:textId="77777777" w:rsidTr="00BE45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AFC2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649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E1AAF" w:rsidRPr="00BE1AAF" w14:paraId="5CE97E49" w14:textId="77777777" w:rsidTr="00BE45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84D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30B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001B1426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D4B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28FF1586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E1AAF" w:rsidRPr="00BE1AAF" w14:paraId="2A5F7E6A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E90BD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34A72" w14:textId="07A670F7" w:rsidR="00FD76AC" w:rsidRPr="00BE1AAF" w:rsidRDefault="00185862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BE290" w14:textId="0ED80A5D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E1AAF" w:rsidRPr="00BE1AAF" w14:paraId="6BA729D7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B03" w14:textId="6824D839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3C2" w14:textId="3F97B35C" w:rsidR="00FD76AC" w:rsidRPr="00BE1AAF" w:rsidRDefault="00185862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216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E1AAF" w:rsidRPr="00BE1AAF" w14:paraId="67D1188E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DF7FA6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0B7C0" w14:textId="519E80F5" w:rsidR="00FD76AC" w:rsidRPr="00BE1AAF" w:rsidRDefault="00185862" w:rsidP="00CB1D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646A6" w14:textId="579A736B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E1AAF" w:rsidRPr="00BE1AAF" w14:paraId="56D9659D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EEB7" w14:textId="219D57C2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3BC" w14:textId="48C619C2" w:rsidR="00FD76AC" w:rsidRPr="00BE1AAF" w:rsidRDefault="00185862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6382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E1AAF" w:rsidRPr="00BE1AAF" w14:paraId="6C3AE038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DBF" w14:textId="6CFAA9DF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Przygotowanie </w:t>
            </w:r>
            <w:r w:rsidR="00322720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projektu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DFEF" w14:textId="77777777" w:rsidR="00FD76AC" w:rsidRPr="00BE1AAF" w:rsidRDefault="00CB1D37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53A" w14:textId="5B4AC090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E1AAF" w:rsidRPr="00BE1AAF" w14:paraId="4FBB63F2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C8CAE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5DD629" w14:textId="77777777" w:rsidR="00FD76AC" w:rsidRPr="00BE1AAF" w:rsidRDefault="003B6591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EDD2C3" w14:textId="5DCA3558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E1AAF" w:rsidRPr="00BE1AAF" w14:paraId="5A46958B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F62456" w14:textId="77777777" w:rsidR="00FD76AC" w:rsidRPr="00BE1AAF" w:rsidRDefault="00FD76A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DCE6E3" w14:textId="77777777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E1AAF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925EAC" w14:textId="316D536D" w:rsidR="00FD76AC" w:rsidRPr="00BE1AAF" w:rsidRDefault="00FD76A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14:paraId="60E3E403" w14:textId="77777777" w:rsidR="00FD76AC" w:rsidRPr="00BE1AAF" w:rsidRDefault="00FD76AC" w:rsidP="00FD76A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AF4439" w14:textId="77777777" w:rsidR="00FD76AC" w:rsidRPr="00BE1AAF" w:rsidRDefault="00FD76AC" w:rsidP="00FD76A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1AAF">
        <w:rPr>
          <w:rFonts w:ascii="Times New Roman" w:eastAsia="Times New Roman" w:hAnsi="Times New Roman" w:cs="Times New Roman"/>
          <w:sz w:val="20"/>
          <w:szCs w:val="20"/>
        </w:rPr>
        <w:t>Przyjmuję do realizacji</w:t>
      </w:r>
      <w:r w:rsidRPr="00BE1AAF">
        <w:rPr>
          <w:rFonts w:ascii="Times New Roman" w:eastAsia="Times New Roman" w:hAnsi="Times New Roman" w:cs="Times New Roman"/>
          <w:sz w:val="16"/>
          <w:szCs w:val="16"/>
        </w:rPr>
        <w:t xml:space="preserve">    (data i czytelne  podpisy osób prowadzących przedmiot w danym roku akademickim)</w:t>
      </w:r>
    </w:p>
    <w:p w14:paraId="5BD8FF38" w14:textId="77777777" w:rsidR="00FD76AC" w:rsidRPr="00BE1AAF" w:rsidRDefault="00FD76AC" w:rsidP="00FD76A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C3F03F" w14:textId="77777777" w:rsidR="00FD76AC" w:rsidRPr="00BE1AAF" w:rsidRDefault="00FD76AC" w:rsidP="00FD76A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E45FC1" w14:textId="77777777" w:rsidR="00FD76AC" w:rsidRPr="00BE1AAF" w:rsidRDefault="00FD76AC" w:rsidP="00FD76A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1AAF">
        <w:rPr>
          <w:rFonts w:ascii="Times New Roman" w:eastAsia="Times New Roman" w:hAnsi="Times New Roman" w:cs="Times New Roman"/>
          <w:sz w:val="16"/>
          <w:szCs w:val="16"/>
        </w:rPr>
        <w:tab/>
      </w:r>
      <w:r w:rsidRPr="00BE1AAF">
        <w:rPr>
          <w:rFonts w:ascii="Times New Roman" w:eastAsia="Times New Roman" w:hAnsi="Times New Roman" w:cs="Times New Roman"/>
          <w:sz w:val="16"/>
          <w:szCs w:val="16"/>
        </w:rPr>
        <w:tab/>
      </w:r>
      <w:r w:rsidRPr="00BE1AA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2D3A31CD" w14:textId="77777777" w:rsidR="00FD76AC" w:rsidRPr="00BE1AAF" w:rsidRDefault="00FD76AC" w:rsidP="00FD76A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2C955247" w14:textId="77777777" w:rsidR="00FD76AC" w:rsidRPr="00BE1AAF" w:rsidRDefault="00FD76AC" w:rsidP="00FD76AC">
      <w:pPr>
        <w:rPr>
          <w:rFonts w:ascii="Times New Roman" w:hAnsi="Times New Roman" w:cs="Times New Roman"/>
        </w:rPr>
      </w:pPr>
    </w:p>
    <w:p w14:paraId="7782283C" w14:textId="77777777" w:rsidR="00C94BFC" w:rsidRPr="00BE1AAF" w:rsidRDefault="00C94BFC">
      <w:pPr>
        <w:rPr>
          <w:rFonts w:ascii="Times New Roman" w:hAnsi="Times New Roman" w:cs="Times New Roman"/>
        </w:rPr>
      </w:pPr>
    </w:p>
    <w:sectPr w:rsidR="00C94BFC" w:rsidRPr="00BE1AAF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AC"/>
    <w:rsid w:val="00185862"/>
    <w:rsid w:val="002B2B8C"/>
    <w:rsid w:val="00322720"/>
    <w:rsid w:val="003B6591"/>
    <w:rsid w:val="00616244"/>
    <w:rsid w:val="00BE1AAF"/>
    <w:rsid w:val="00C94BFC"/>
    <w:rsid w:val="00CB1D37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14F4"/>
  <w15:chartTrackingRefBased/>
  <w15:docId w15:val="{FD72F4F0-7D7D-4800-A224-5ED42B5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D76A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FD76A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B1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B1D3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Eliza Koszyka</cp:lastModifiedBy>
  <cp:revision>8</cp:revision>
  <dcterms:created xsi:type="dcterms:W3CDTF">2019-02-20T17:57:00Z</dcterms:created>
  <dcterms:modified xsi:type="dcterms:W3CDTF">2024-01-17T12:09:00Z</dcterms:modified>
</cp:coreProperties>
</file>