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4F1D28DF" w14:textId="1D25B806" w:rsidR="00363F81" w:rsidRPr="00E77D69" w:rsidRDefault="00363F81" w:rsidP="00EA7C7B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EC4340" w:rsidRPr="00EC4340">
        <w:rPr>
          <w:rFonts w:asciiTheme="minorHAnsi" w:hAnsiTheme="minorHAnsi" w:cstheme="minorHAnsi"/>
          <w:iCs/>
          <w:sz w:val="24"/>
          <w:szCs w:val="24"/>
        </w:rPr>
        <w:t>0232.5.FILPL1.D.EG</w:t>
      </w: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p w14:paraId="1BEB2734" w14:textId="487B3E69" w:rsidR="004838B3" w:rsidRPr="00E77D69" w:rsidRDefault="004838B3" w:rsidP="004256BE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C23BF0">
        <w:rPr>
          <w:rFonts w:asciiTheme="minorHAnsi" w:hAnsiTheme="minorHAnsi" w:cstheme="minorHAnsi"/>
          <w:iCs/>
          <w:sz w:val="24"/>
          <w:szCs w:val="24"/>
        </w:rPr>
        <w:t>Emisja głosu</w:t>
      </w:r>
    </w:p>
    <w:p w14:paraId="274BA5FF" w14:textId="621CCFBC" w:rsidR="004838B3" w:rsidRPr="00E77D69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C23BF0" w:rsidRPr="005C1A46">
        <w:rPr>
          <w:rFonts w:asciiTheme="minorHAnsi" w:hAnsiTheme="minorHAnsi" w:cstheme="minorHAnsi"/>
          <w:bCs w:val="0"/>
          <w:iCs/>
          <w:sz w:val="24"/>
          <w:szCs w:val="24"/>
          <w:lang w:val="pl"/>
        </w:rPr>
        <w:t>Voice Emission</w:t>
      </w:r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06EE18BA" w:rsidR="000746C5" w:rsidRPr="00E77D69" w:rsidRDefault="00EC4340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Filologia polska</w:t>
            </w:r>
          </w:p>
        </w:tc>
      </w:tr>
      <w:tr w:rsidR="00E77D69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3755150D" w:rsidR="000746C5" w:rsidRPr="00E77D69" w:rsidRDefault="00C23BF0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Stacjonarne i niestacjonarne</w:t>
            </w:r>
          </w:p>
        </w:tc>
      </w:tr>
      <w:tr w:rsidR="00E77D69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E77D69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1650F60A" w:rsidR="00AB3480" w:rsidRPr="00E77D69" w:rsidRDefault="00C23BF0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Studia I stopnia</w:t>
            </w:r>
          </w:p>
        </w:tc>
      </w:tr>
      <w:tr w:rsidR="00E77D69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E77D69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53C24AF1" w:rsidR="000746C5" w:rsidRPr="00E77D69" w:rsidRDefault="00C23BF0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Ogólnoakademicki </w:t>
            </w:r>
          </w:p>
        </w:tc>
      </w:tr>
      <w:tr w:rsidR="00E77D69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Osoba przygotowująca kartę </w:t>
            </w:r>
            <w:r w:rsidR="00BE67A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przedmiotu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3C628B01" w:rsidR="000746C5" w:rsidRPr="00E77D69" w:rsidRDefault="00C23BF0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Dr Renata Cuprych</w:t>
            </w:r>
          </w:p>
        </w:tc>
      </w:tr>
      <w:tr w:rsidR="00E77D69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60924E67" w:rsidR="001373A5" w:rsidRPr="005C1A46" w:rsidRDefault="00C23BF0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hyperlink r:id="rId6" w:history="1">
              <w:r w:rsidRPr="005C1A46">
                <w:rPr>
                  <w:rStyle w:val="Hipercze"/>
                  <w:rFonts w:asciiTheme="minorHAnsi" w:hAnsiTheme="minorHAnsi" w:cstheme="minorHAnsi"/>
                  <w:color w:val="auto"/>
                  <w:sz w:val="21"/>
                  <w:szCs w:val="21"/>
                  <w:u w:val="none"/>
                </w:rPr>
                <w:t>renata.cuprych@ujk.edu.pl</w:t>
              </w:r>
            </w:hyperlink>
            <w:r w:rsidRPr="005C1A46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3D067BAA" w:rsidR="000746C5" w:rsidRPr="00E77D69" w:rsidRDefault="00C23BF0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polski</w:t>
            </w:r>
          </w:p>
        </w:tc>
      </w:tr>
      <w:tr w:rsidR="00E77D69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1D955F31" w:rsidR="000746C5" w:rsidRPr="00E77D69" w:rsidRDefault="00C23BF0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brak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78D22592" w:rsidR="000746C5" w:rsidRPr="00E77D69" w:rsidRDefault="003B6F34" w:rsidP="00EA7C7B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ćwiczenia</w:t>
            </w:r>
          </w:p>
        </w:tc>
      </w:tr>
      <w:tr w:rsidR="00E77D69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24CA6B75" w:rsidR="000746C5" w:rsidRPr="00E77D69" w:rsidRDefault="00C23BF0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Pomieszczenia dydaktyczne UJK</w:t>
            </w:r>
          </w:p>
        </w:tc>
      </w:tr>
      <w:tr w:rsidR="00E77D69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664662AC" w:rsidR="000746C5" w:rsidRPr="00E77D69" w:rsidRDefault="00C23BF0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Zaliczenie z oceną</w:t>
            </w:r>
          </w:p>
        </w:tc>
      </w:tr>
      <w:tr w:rsidR="00E77D69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2801A073" w:rsidR="00402BCD" w:rsidRPr="00E77D69" w:rsidRDefault="00C23BF0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Słowna, praktyczna, problemowa</w:t>
            </w:r>
          </w:p>
        </w:tc>
      </w:tr>
      <w:tr w:rsidR="00E77D69" w:rsidRPr="00E77D69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3.5.a.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podstawow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64C2AFE3" w14:textId="39BA7551" w:rsidR="00C23BF0" w:rsidRPr="005C1A46" w:rsidRDefault="00C23BF0" w:rsidP="005C1A46">
            <w:pPr>
              <w:pStyle w:val="TableParagraph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</w:pPr>
            <w:r w:rsidRPr="005C1A46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1. Płusajska-Otto A., Podręcznik pracy głosem. Ćwiczenia i wskazówki dla osób występujących publicznie, Wydawnictwo Uniwersytetu Łódzkiego,  Łódź 2017.</w:t>
            </w:r>
          </w:p>
          <w:p w14:paraId="1BE28337" w14:textId="77777777" w:rsidR="00C23BF0" w:rsidRPr="005C1A46" w:rsidRDefault="00C23BF0" w:rsidP="00C23BF0">
            <w:pPr>
              <w:pStyle w:val="TableParagraph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</w:pPr>
            <w:r w:rsidRPr="005C1A46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2. Ciecierska-Zajdel B., Trening głosu. Praktyczny kurs dobrego mówienia, Wydawnictwo Samo Sedno, Warszawa 2020.</w:t>
            </w:r>
          </w:p>
          <w:p w14:paraId="5BD09019" w14:textId="77777777" w:rsidR="00C23BF0" w:rsidRPr="005C1A46" w:rsidRDefault="00C23BF0" w:rsidP="00C23BF0">
            <w:pPr>
              <w:pStyle w:val="TableParagraph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</w:pPr>
            <w:r w:rsidRPr="005C1A46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3. Toczyska B., Elementarne ćwiczenia dykcji, Gdańskie Wydawnictwo Oświatowe, Gdańsk 2007.</w:t>
            </w:r>
          </w:p>
          <w:p w14:paraId="21539079" w14:textId="6B34F4FB" w:rsidR="00566B57" w:rsidRPr="005C1A46" w:rsidRDefault="00C23BF0" w:rsidP="00C23BF0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C1A46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4.Tarasiewicz B., Mówię i śpiewam świadomie. Podręcznik do nauki emisji głosu, Wydawnictwo UNIVERSITAS, Kraków 2003.</w:t>
            </w:r>
          </w:p>
        </w:tc>
      </w:tr>
      <w:tr w:rsidR="00E77D69" w:rsidRPr="00E77D69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3.5.b.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uzupełniając</w:t>
            </w:r>
            <w:r w:rsidR="00402BCD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28E177D4" w14:textId="77777777" w:rsidR="00C23BF0" w:rsidRPr="005C1A46" w:rsidRDefault="00C23BF0" w:rsidP="005C1A46">
            <w:pPr>
              <w:pStyle w:val="TableParagraph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</w:pPr>
            <w:r w:rsidRPr="005C1A46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1. Walencik-Topiłko A., Głos jako narzędzie, materiały do ćwiczeń emisji głosu dla osób pracujących głosem i nad głosem, Wydawnictwo Harmonia, Gdańsk 2009.</w:t>
            </w:r>
          </w:p>
          <w:p w14:paraId="6CBECE50" w14:textId="77777777" w:rsidR="00C23BF0" w:rsidRPr="005C1A46" w:rsidRDefault="00C23BF0" w:rsidP="00C23BF0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</w:pPr>
            <w:r w:rsidRPr="005C1A46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2. Zielińska H., Kształcenie głosu, Wydawnictwo Muzyczne POLIHYMNIA, Lublin 2002.</w:t>
            </w:r>
          </w:p>
          <w:p w14:paraId="6EFDCC25" w14:textId="77777777" w:rsidR="00C23BF0" w:rsidRPr="005C1A46" w:rsidRDefault="00C23BF0" w:rsidP="00C23BF0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</w:pPr>
            <w:r w:rsidRPr="005C1A46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3. Toczyska B., Zacznij od samogłoski, Wydawnictwo HARMONIA UNIVERSALIS, Gdańsk 2016.</w:t>
            </w:r>
          </w:p>
          <w:p w14:paraId="7456B6D4" w14:textId="198D95AA" w:rsidR="00566B57" w:rsidRPr="005C1A46" w:rsidRDefault="00C23BF0" w:rsidP="00C23BF0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C1A46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4. Oczkoś M., Sztuka mówienia. Bez bełkotania i przynudzania, Wydawnictwo RM, Warszawa 2023.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467AD185" w14:textId="78831576" w:rsidR="003E0703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2FEF666F" w14:textId="6AAC721E" w:rsidR="00C23BF0" w:rsidRDefault="00C23BF0" w:rsidP="00C23BF0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>Ćwiczenia</w:t>
      </w:r>
      <w:r w:rsidR="00D1338B">
        <w:rPr>
          <w:rFonts w:asciiTheme="minorHAnsi" w:hAnsiTheme="minorHAnsi" w:cstheme="minorHAnsi"/>
          <w:b/>
          <w:iCs/>
          <w:sz w:val="24"/>
          <w:szCs w:val="24"/>
        </w:rPr>
        <w:t>:</w:t>
      </w:r>
    </w:p>
    <w:p w14:paraId="15225F47" w14:textId="77777777" w:rsidR="00C23BF0" w:rsidRDefault="00C23BF0" w:rsidP="00F11D35">
      <w:pPr>
        <w:pStyle w:val="TableParagraph"/>
        <w:numPr>
          <w:ilvl w:val="0"/>
          <w:numId w:val="38"/>
        </w:numPr>
        <w:snapToGrid w:val="0"/>
        <w:spacing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F11D35">
        <w:rPr>
          <w:rFonts w:asciiTheme="minorHAnsi" w:hAnsiTheme="minorHAnsi" w:cstheme="minorHAnsi"/>
          <w:b/>
          <w:bCs/>
          <w:iCs/>
          <w:sz w:val="24"/>
          <w:szCs w:val="24"/>
        </w:rPr>
        <w:t>C1.</w:t>
      </w:r>
      <w:r w:rsidRPr="00C23BF0">
        <w:rPr>
          <w:rFonts w:asciiTheme="minorHAnsi" w:hAnsiTheme="minorHAnsi" w:cstheme="minorHAnsi"/>
          <w:bCs/>
          <w:iCs/>
          <w:sz w:val="24"/>
          <w:szCs w:val="24"/>
        </w:rPr>
        <w:t xml:space="preserve">  Zapoznanie z podstawowymi zasadami  funkcjonowania narządu głosu oraz jego higieny.</w:t>
      </w:r>
    </w:p>
    <w:p w14:paraId="62ADD459" w14:textId="7A1391F1" w:rsidR="00C23BF0" w:rsidRDefault="00F11D35" w:rsidP="00C23BF0">
      <w:pPr>
        <w:pStyle w:val="TableParagraph"/>
        <w:numPr>
          <w:ilvl w:val="0"/>
          <w:numId w:val="38"/>
        </w:numPr>
        <w:snapToGrid w:val="0"/>
        <w:spacing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F11D35">
        <w:rPr>
          <w:rFonts w:asciiTheme="minorHAnsi" w:hAnsiTheme="minorHAnsi" w:cstheme="minorHAnsi"/>
          <w:b/>
          <w:bCs/>
          <w:iCs/>
          <w:sz w:val="24"/>
          <w:szCs w:val="24"/>
        </w:rPr>
        <w:t>C2.</w:t>
      </w:r>
      <w:r w:rsidRPr="00F11D35">
        <w:rPr>
          <w:rFonts w:asciiTheme="minorHAnsi" w:hAnsiTheme="minorHAnsi" w:cstheme="minorHAnsi"/>
          <w:bCs/>
          <w:iCs/>
          <w:sz w:val="24"/>
          <w:szCs w:val="24"/>
        </w:rPr>
        <w:t xml:space="preserve"> K</w:t>
      </w:r>
      <w:r w:rsidR="00C23BF0" w:rsidRPr="00F11D35">
        <w:rPr>
          <w:rFonts w:asciiTheme="minorHAnsi" w:hAnsiTheme="minorHAnsi" w:cstheme="minorHAnsi"/>
          <w:bCs/>
          <w:iCs/>
          <w:sz w:val="24"/>
          <w:szCs w:val="24"/>
        </w:rPr>
        <w:t>ształcenie umiejętności komunikacji werbalnej i niewerbalnej.</w:t>
      </w:r>
    </w:p>
    <w:p w14:paraId="41B844F5" w14:textId="1D145E5A" w:rsidR="00C23BF0" w:rsidRDefault="00F11D35" w:rsidP="00C23BF0">
      <w:pPr>
        <w:pStyle w:val="TableParagraph"/>
        <w:numPr>
          <w:ilvl w:val="0"/>
          <w:numId w:val="38"/>
        </w:numPr>
        <w:snapToGrid w:val="0"/>
        <w:spacing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F11D35">
        <w:rPr>
          <w:rFonts w:asciiTheme="minorHAnsi" w:hAnsiTheme="minorHAnsi" w:cstheme="minorHAnsi"/>
          <w:b/>
          <w:bCs/>
          <w:iCs/>
          <w:sz w:val="24"/>
          <w:szCs w:val="24"/>
        </w:rPr>
        <w:t>C3.</w:t>
      </w:r>
      <w:r w:rsidRPr="00F11D35">
        <w:rPr>
          <w:rFonts w:asciiTheme="minorHAnsi" w:hAnsiTheme="minorHAnsi" w:cstheme="minorHAnsi"/>
          <w:bCs/>
          <w:iCs/>
          <w:sz w:val="24"/>
          <w:szCs w:val="24"/>
        </w:rPr>
        <w:t xml:space="preserve"> K</w:t>
      </w:r>
      <w:r w:rsidR="00C23BF0" w:rsidRPr="00F11D35">
        <w:rPr>
          <w:rFonts w:asciiTheme="minorHAnsi" w:hAnsiTheme="minorHAnsi" w:cstheme="minorHAnsi"/>
          <w:bCs/>
          <w:iCs/>
          <w:sz w:val="24"/>
          <w:szCs w:val="24"/>
        </w:rPr>
        <w:t>ształcenie aktywnej postawy w twórczym rozwijaniu możliwości własnego głosu.</w:t>
      </w:r>
    </w:p>
    <w:p w14:paraId="6ECECCAE" w14:textId="528BEC39" w:rsidR="00C23BF0" w:rsidRPr="00F11D35" w:rsidRDefault="00F11D35" w:rsidP="00C23BF0">
      <w:pPr>
        <w:pStyle w:val="TableParagraph"/>
        <w:numPr>
          <w:ilvl w:val="0"/>
          <w:numId w:val="38"/>
        </w:numPr>
        <w:snapToGrid w:val="0"/>
        <w:spacing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F11D35">
        <w:rPr>
          <w:rFonts w:asciiTheme="minorHAnsi" w:hAnsiTheme="minorHAnsi" w:cstheme="minorHAnsi"/>
          <w:b/>
          <w:bCs/>
          <w:iCs/>
          <w:sz w:val="24"/>
          <w:szCs w:val="24"/>
        </w:rPr>
        <w:lastRenderedPageBreak/>
        <w:t>C4.</w:t>
      </w:r>
      <w:r w:rsidRPr="00F11D35">
        <w:rPr>
          <w:rFonts w:asciiTheme="minorHAnsi" w:hAnsiTheme="minorHAnsi" w:cstheme="minorHAnsi"/>
          <w:bCs/>
          <w:iCs/>
          <w:sz w:val="24"/>
          <w:szCs w:val="24"/>
        </w:rPr>
        <w:t xml:space="preserve"> R</w:t>
      </w:r>
      <w:r w:rsidR="00C23BF0" w:rsidRPr="00F11D35">
        <w:rPr>
          <w:rFonts w:asciiTheme="minorHAnsi" w:hAnsiTheme="minorHAnsi" w:cstheme="minorHAnsi"/>
          <w:bCs/>
          <w:iCs/>
          <w:sz w:val="24"/>
          <w:szCs w:val="24"/>
        </w:rPr>
        <w:t>ozwijanie umiejętności konstruowania ćwiczeń emisyjnych dla dzieci/uczniów.</w:t>
      </w:r>
    </w:p>
    <w:p w14:paraId="7134BD70" w14:textId="77777777" w:rsidR="00C23BF0" w:rsidRDefault="00C23BF0" w:rsidP="00C23BF0">
      <w:pPr>
        <w:pStyle w:val="TableParagraph"/>
        <w:snapToGrid w:val="0"/>
        <w:spacing w:line="276" w:lineRule="auto"/>
        <w:rPr>
          <w:rFonts w:asciiTheme="minorHAnsi" w:hAnsiTheme="minorHAnsi" w:cstheme="minorHAnsi"/>
          <w:b/>
          <w:iCs/>
          <w:sz w:val="24"/>
          <w:szCs w:val="24"/>
        </w:rPr>
      </w:pPr>
    </w:p>
    <w:p w14:paraId="67708B6E" w14:textId="17C856B3" w:rsidR="003E0703" w:rsidRPr="00C23BF0" w:rsidRDefault="003E0703" w:rsidP="00C23BF0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C23BF0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4EC358EB" w14:textId="77777777" w:rsidR="006D764F" w:rsidRPr="00C23BF0" w:rsidRDefault="006D764F" w:rsidP="00EA7C7B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C23BF0">
        <w:rPr>
          <w:rFonts w:asciiTheme="minorHAnsi" w:hAnsiTheme="minorHAnsi" w:cstheme="minorHAnsi"/>
          <w:b/>
          <w:bCs/>
          <w:sz w:val="24"/>
          <w:szCs w:val="24"/>
        </w:rPr>
        <w:t>Ćwiczenia</w:t>
      </w:r>
    </w:p>
    <w:p w14:paraId="470D2301" w14:textId="77777777" w:rsidR="00C23BF0" w:rsidRPr="00C23BF0" w:rsidRDefault="00C23BF0" w:rsidP="001D6DAA">
      <w:pPr>
        <w:pStyle w:val="TableParagraph"/>
        <w:numPr>
          <w:ilvl w:val="0"/>
          <w:numId w:val="37"/>
        </w:numPr>
        <w:spacing w:line="276" w:lineRule="auto"/>
        <w:ind w:left="709" w:hanging="283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C23BF0">
        <w:rPr>
          <w:rFonts w:asciiTheme="minorHAnsi" w:hAnsiTheme="minorHAnsi" w:cstheme="minorHAnsi"/>
          <w:bCs/>
          <w:sz w:val="24"/>
          <w:szCs w:val="24"/>
          <w:lang w:val="pl"/>
        </w:rPr>
        <w:t>Zapoznanie z kartą przedmiotu i warunkami zaliczenia. P</w:t>
      </w:r>
      <w:r w:rsidRPr="00C23BF0">
        <w:rPr>
          <w:rFonts w:asciiTheme="minorHAnsi" w:hAnsiTheme="minorHAnsi" w:cstheme="minorHAnsi"/>
          <w:bCs/>
          <w:sz w:val="24"/>
          <w:szCs w:val="24"/>
        </w:rPr>
        <w:t>odstawowe pojęcia z zakresu emisji głosu, warunki prawidłowej emisji  i higieny głosu.</w:t>
      </w:r>
    </w:p>
    <w:p w14:paraId="5E04AC56" w14:textId="77777777" w:rsidR="00C23BF0" w:rsidRPr="00C23BF0" w:rsidRDefault="00C23BF0" w:rsidP="001D6DAA">
      <w:pPr>
        <w:pStyle w:val="TableParagraph"/>
        <w:numPr>
          <w:ilvl w:val="0"/>
          <w:numId w:val="37"/>
        </w:numPr>
        <w:spacing w:line="276" w:lineRule="auto"/>
        <w:ind w:firstLine="66"/>
        <w:rPr>
          <w:rFonts w:asciiTheme="minorHAnsi" w:hAnsiTheme="minorHAnsi" w:cstheme="minorHAnsi"/>
          <w:bCs/>
          <w:sz w:val="24"/>
          <w:szCs w:val="24"/>
        </w:rPr>
      </w:pPr>
      <w:r w:rsidRPr="00C23BF0">
        <w:rPr>
          <w:rFonts w:asciiTheme="minorHAnsi" w:hAnsiTheme="minorHAnsi" w:cstheme="minorHAnsi"/>
          <w:bCs/>
          <w:sz w:val="24"/>
          <w:szCs w:val="24"/>
        </w:rPr>
        <w:t>Prawidłowa postawa, ćwiczenia relaksacyjne.</w:t>
      </w:r>
    </w:p>
    <w:p w14:paraId="74544A50" w14:textId="48C6B9E5" w:rsidR="00C23BF0" w:rsidRPr="00C23BF0" w:rsidRDefault="00C23BF0" w:rsidP="001D6DAA">
      <w:pPr>
        <w:pStyle w:val="TableParagraph"/>
        <w:numPr>
          <w:ilvl w:val="0"/>
          <w:numId w:val="37"/>
        </w:numPr>
        <w:spacing w:line="276" w:lineRule="auto"/>
        <w:ind w:firstLine="66"/>
        <w:rPr>
          <w:rFonts w:asciiTheme="minorHAnsi" w:hAnsiTheme="minorHAnsi" w:cstheme="minorHAnsi"/>
          <w:bCs/>
          <w:sz w:val="24"/>
          <w:szCs w:val="24"/>
        </w:rPr>
      </w:pPr>
      <w:r w:rsidRPr="00C23BF0">
        <w:rPr>
          <w:rFonts w:asciiTheme="minorHAnsi" w:hAnsiTheme="minorHAnsi" w:cstheme="minorHAnsi"/>
          <w:bCs/>
          <w:sz w:val="24"/>
          <w:szCs w:val="24"/>
        </w:rPr>
        <w:t>Rodzaje oddychania, podparcie oddechowe</w:t>
      </w:r>
      <w:r w:rsidR="005C1A46">
        <w:rPr>
          <w:rFonts w:asciiTheme="minorHAnsi" w:hAnsiTheme="minorHAnsi" w:cstheme="minorHAnsi"/>
          <w:bCs/>
          <w:sz w:val="24"/>
          <w:szCs w:val="24"/>
        </w:rPr>
        <w:t xml:space="preserve"> – </w:t>
      </w:r>
      <w:r w:rsidRPr="00C23BF0">
        <w:rPr>
          <w:rFonts w:asciiTheme="minorHAnsi" w:hAnsiTheme="minorHAnsi" w:cstheme="minorHAnsi"/>
          <w:bCs/>
          <w:sz w:val="24"/>
          <w:szCs w:val="24"/>
        </w:rPr>
        <w:t>ćwiczenia.</w:t>
      </w:r>
    </w:p>
    <w:p w14:paraId="60B3CE8E" w14:textId="77777777" w:rsidR="00C23BF0" w:rsidRPr="00C23BF0" w:rsidRDefault="00C23BF0" w:rsidP="001D6DAA">
      <w:pPr>
        <w:pStyle w:val="TableParagraph"/>
        <w:numPr>
          <w:ilvl w:val="0"/>
          <w:numId w:val="37"/>
        </w:numPr>
        <w:spacing w:line="276" w:lineRule="auto"/>
        <w:ind w:firstLine="66"/>
        <w:rPr>
          <w:rFonts w:asciiTheme="minorHAnsi" w:hAnsiTheme="minorHAnsi" w:cstheme="minorHAnsi"/>
          <w:bCs/>
          <w:sz w:val="24"/>
          <w:szCs w:val="24"/>
        </w:rPr>
      </w:pPr>
      <w:r w:rsidRPr="00C23BF0">
        <w:rPr>
          <w:rFonts w:asciiTheme="minorHAnsi" w:hAnsiTheme="minorHAnsi" w:cstheme="minorHAnsi"/>
          <w:bCs/>
          <w:sz w:val="24"/>
          <w:szCs w:val="24"/>
        </w:rPr>
        <w:t>Ćwiczenia usprawniające narządy artykulacyjne.</w:t>
      </w:r>
    </w:p>
    <w:p w14:paraId="6D080236" w14:textId="77777777" w:rsidR="00C23BF0" w:rsidRPr="00C23BF0" w:rsidRDefault="00C23BF0" w:rsidP="001D6DAA">
      <w:pPr>
        <w:pStyle w:val="TableParagraph"/>
        <w:numPr>
          <w:ilvl w:val="0"/>
          <w:numId w:val="37"/>
        </w:numPr>
        <w:spacing w:line="276" w:lineRule="auto"/>
        <w:ind w:firstLine="66"/>
        <w:rPr>
          <w:rFonts w:asciiTheme="minorHAnsi" w:hAnsiTheme="minorHAnsi" w:cstheme="minorHAnsi"/>
          <w:bCs/>
          <w:sz w:val="24"/>
          <w:szCs w:val="24"/>
        </w:rPr>
      </w:pPr>
      <w:r w:rsidRPr="00C23BF0">
        <w:rPr>
          <w:rFonts w:asciiTheme="minorHAnsi" w:hAnsiTheme="minorHAnsi" w:cstheme="minorHAnsi"/>
          <w:bCs/>
          <w:sz w:val="24"/>
          <w:szCs w:val="24"/>
        </w:rPr>
        <w:t>Ćwiczenia na prawidłową fonację i rezonans.</w:t>
      </w:r>
    </w:p>
    <w:p w14:paraId="6749CFA5" w14:textId="77777777" w:rsidR="00C23BF0" w:rsidRPr="005C1A46" w:rsidRDefault="00C23BF0" w:rsidP="001D6DAA">
      <w:pPr>
        <w:pStyle w:val="TableParagraph"/>
        <w:numPr>
          <w:ilvl w:val="0"/>
          <w:numId w:val="37"/>
        </w:numPr>
        <w:spacing w:line="276" w:lineRule="auto"/>
        <w:ind w:firstLine="66"/>
        <w:rPr>
          <w:rFonts w:asciiTheme="minorHAnsi" w:hAnsiTheme="minorHAnsi" w:cstheme="minorHAnsi"/>
          <w:sz w:val="24"/>
          <w:szCs w:val="24"/>
        </w:rPr>
      </w:pPr>
      <w:r w:rsidRPr="00C23BF0">
        <w:rPr>
          <w:rFonts w:asciiTheme="minorHAnsi" w:hAnsiTheme="minorHAnsi" w:cstheme="minorHAnsi"/>
          <w:bCs/>
          <w:sz w:val="24"/>
          <w:szCs w:val="24"/>
        </w:rPr>
        <w:t>Ćwiczenia na prawidłową dykcję.</w:t>
      </w:r>
    </w:p>
    <w:p w14:paraId="413365D7" w14:textId="263065AC" w:rsidR="005C1A46" w:rsidRPr="00D1338B" w:rsidRDefault="005C1A46" w:rsidP="001D6DAA">
      <w:pPr>
        <w:pStyle w:val="TableParagraph"/>
        <w:numPr>
          <w:ilvl w:val="0"/>
          <w:numId w:val="37"/>
        </w:numPr>
        <w:spacing w:line="276" w:lineRule="auto"/>
        <w:ind w:firstLine="66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Komunikacja werbalna i niewerbalna.</w:t>
      </w:r>
    </w:p>
    <w:p w14:paraId="6956C86A" w14:textId="4949E1C5" w:rsidR="00D1338B" w:rsidRPr="00C23BF0" w:rsidRDefault="00D1338B" w:rsidP="001D6DAA">
      <w:pPr>
        <w:pStyle w:val="TableParagraph"/>
        <w:numPr>
          <w:ilvl w:val="0"/>
          <w:numId w:val="37"/>
        </w:numPr>
        <w:spacing w:line="276" w:lineRule="auto"/>
        <w:ind w:firstLine="66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Zaliczenie ćwiczeń.</w:t>
      </w:r>
    </w:p>
    <w:p w14:paraId="394B9EBA" w14:textId="70AB3B6C" w:rsidR="006D764F" w:rsidRPr="00E77D69" w:rsidRDefault="006D764F" w:rsidP="00C23BF0">
      <w:pPr>
        <w:pStyle w:val="TableParagraph"/>
        <w:spacing w:line="276" w:lineRule="auto"/>
        <w:ind w:left="993"/>
        <w:rPr>
          <w:rFonts w:asciiTheme="minorHAnsi" w:hAnsiTheme="minorHAnsi" w:cstheme="minorHAnsi"/>
          <w:sz w:val="24"/>
          <w:szCs w:val="24"/>
        </w:rPr>
      </w:pPr>
    </w:p>
    <w:p w14:paraId="52CBFC3B" w14:textId="255BAEC0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1B2920BE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="00CD697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zna i rozumie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5C1A46" w:rsidRPr="00E77D69" w14:paraId="4B1E1EAC" w14:textId="77777777" w:rsidTr="000419BC">
        <w:trPr>
          <w:trHeight w:val="600"/>
          <w:jc w:val="center"/>
        </w:trPr>
        <w:tc>
          <w:tcPr>
            <w:tcW w:w="1253" w:type="dxa"/>
            <w:shd w:val="clear" w:color="auto" w:fill="ECF1F8"/>
          </w:tcPr>
          <w:p w14:paraId="02A8B867" w14:textId="77777777" w:rsidR="005C1A46" w:rsidRPr="00E77D69" w:rsidRDefault="005C1A46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  <w:p w14:paraId="4887C974" w14:textId="1DB6F62D" w:rsidR="005C1A46" w:rsidRPr="00E77D69" w:rsidRDefault="005C1A46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23BF0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C.W7</w:t>
            </w:r>
          </w:p>
        </w:tc>
        <w:tc>
          <w:tcPr>
            <w:tcW w:w="6830" w:type="dxa"/>
          </w:tcPr>
          <w:p w14:paraId="1C4830B9" w14:textId="770E7BFC" w:rsidR="005C1A46" w:rsidRPr="00C23BF0" w:rsidRDefault="005C1A46" w:rsidP="00CD697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</w:pPr>
            <w:r w:rsidRPr="00C23BF0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zagadnienia związane z emisją głosu – budow</w:t>
            </w:r>
            <w:r w:rsidR="00CD6979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ę</w:t>
            </w:r>
            <w:r w:rsidRPr="00C23BF0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,</w:t>
            </w:r>
            <w:r w:rsidR="00CD6979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 xml:space="preserve"> </w:t>
            </w:r>
            <w:r w:rsidRPr="00C23BF0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działanie i ochron</w:t>
            </w:r>
            <w:r w:rsidR="00CD6979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ę</w:t>
            </w:r>
            <w:r w:rsidRPr="00C23BF0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 xml:space="preserve"> narządu mowy i zasady emisji głosu</w:t>
            </w:r>
          </w:p>
        </w:tc>
        <w:tc>
          <w:tcPr>
            <w:tcW w:w="1773" w:type="dxa"/>
          </w:tcPr>
          <w:p w14:paraId="1881EAEC" w14:textId="4E0CF41A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23BF0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NAU1_W13</w:t>
            </w:r>
          </w:p>
        </w:tc>
      </w:tr>
    </w:tbl>
    <w:p w14:paraId="770FE7C0" w14:textId="13D9EAD9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="00CD697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potrafi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5C1A46" w:rsidRPr="00E77D69" w14:paraId="3F10EFF6" w14:textId="77777777" w:rsidTr="00052069">
        <w:trPr>
          <w:trHeight w:val="600"/>
          <w:jc w:val="center"/>
        </w:trPr>
        <w:tc>
          <w:tcPr>
            <w:tcW w:w="1244" w:type="dxa"/>
            <w:shd w:val="clear" w:color="auto" w:fill="ECF1F8"/>
          </w:tcPr>
          <w:p w14:paraId="1C438DC7" w14:textId="77777777" w:rsidR="005C1A46" w:rsidRPr="00E77D69" w:rsidRDefault="005C1A46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  <w:p w14:paraId="68006EF6" w14:textId="66A2C5A9" w:rsidR="005C1A46" w:rsidRPr="00E77D69" w:rsidRDefault="005C1A46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C.U7</w:t>
            </w:r>
          </w:p>
        </w:tc>
        <w:tc>
          <w:tcPr>
            <w:tcW w:w="6821" w:type="dxa"/>
          </w:tcPr>
          <w:p w14:paraId="73ADB30C" w14:textId="732485EB" w:rsidR="005C1A46" w:rsidRPr="005C1A46" w:rsidRDefault="00CD6979" w:rsidP="00CD697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posługiwać s</w:t>
            </w:r>
            <w:r w:rsidR="005C1A46" w:rsidRPr="005C1A46">
              <w:rPr>
                <w:rFonts w:asciiTheme="minorHAnsi" w:hAnsiTheme="minorHAnsi" w:cstheme="minorHAnsi"/>
                <w:sz w:val="21"/>
                <w:szCs w:val="21"/>
              </w:rPr>
              <w:t>ię zasadami emisji głosu</w:t>
            </w:r>
          </w:p>
        </w:tc>
        <w:tc>
          <w:tcPr>
            <w:tcW w:w="1773" w:type="dxa"/>
          </w:tcPr>
          <w:p w14:paraId="69BAD1D6" w14:textId="39908024" w:rsidR="005C1A46" w:rsidRPr="00C23BF0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C1A46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NAU1_U16</w:t>
            </w:r>
          </w:p>
        </w:tc>
      </w:tr>
    </w:tbl>
    <w:p w14:paraId="5A2DC6D8" w14:textId="3266B3B1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="00CD697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jest gotów do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5C1A46" w:rsidRPr="00E77D69" w14:paraId="3F111010" w14:textId="77777777" w:rsidTr="00DF19C5">
        <w:trPr>
          <w:trHeight w:val="657"/>
          <w:jc w:val="center"/>
        </w:trPr>
        <w:tc>
          <w:tcPr>
            <w:tcW w:w="1253" w:type="dxa"/>
            <w:shd w:val="clear" w:color="auto" w:fill="ECF1F8"/>
          </w:tcPr>
          <w:p w14:paraId="16C75F81" w14:textId="77777777" w:rsidR="005C1A46" w:rsidRPr="00E77D69" w:rsidRDefault="005C1A46" w:rsidP="00DE0A31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  <w:p w14:paraId="5FE7EFE1" w14:textId="79A78F02" w:rsidR="005C1A46" w:rsidRPr="00E77D69" w:rsidRDefault="005C1A46" w:rsidP="00DE0A31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C.K2</w:t>
            </w:r>
          </w:p>
        </w:tc>
        <w:tc>
          <w:tcPr>
            <w:tcW w:w="6830" w:type="dxa"/>
          </w:tcPr>
          <w:p w14:paraId="5FEA63E7" w14:textId="299E79A9" w:rsidR="005C1A46" w:rsidRPr="005C1A46" w:rsidRDefault="00CD6979" w:rsidP="00DE0A3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doskonalenia</w:t>
            </w:r>
            <w:r w:rsidR="005C1A46" w:rsidRPr="005C1A46">
              <w:rPr>
                <w:rFonts w:asciiTheme="minorHAnsi" w:hAnsiTheme="minorHAnsi" w:cstheme="minorHAnsi"/>
                <w:sz w:val="21"/>
                <w:szCs w:val="21"/>
              </w:rPr>
              <w:t xml:space="preserve"> aparatu emisji głosu.</w:t>
            </w:r>
          </w:p>
        </w:tc>
        <w:tc>
          <w:tcPr>
            <w:tcW w:w="1773" w:type="dxa"/>
          </w:tcPr>
          <w:p w14:paraId="3E07749A" w14:textId="29103920" w:rsidR="005C1A46" w:rsidRPr="005C1A46" w:rsidRDefault="005C1A46" w:rsidP="00DE0A3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</w:pPr>
            <w:r w:rsidRPr="005C1A46">
              <w:rPr>
                <w:rFonts w:asciiTheme="minorHAnsi" w:hAnsiTheme="minorHAnsi" w:cstheme="minorHAnsi"/>
                <w:iCs/>
                <w:sz w:val="21"/>
                <w:szCs w:val="21"/>
                <w:lang w:val="pl"/>
              </w:rPr>
              <w:t>NAU1_K01</w:t>
            </w:r>
          </w:p>
        </w:tc>
      </w:tr>
    </w:tbl>
    <w:p w14:paraId="1C259416" w14:textId="227F24BB" w:rsidR="00436303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B52044B" w14:textId="77777777" w:rsidR="005C1A46" w:rsidRDefault="005C1A46" w:rsidP="005C1A46">
      <w:pPr>
        <w:pStyle w:val="TableParagraph"/>
        <w:snapToGrid w:val="0"/>
        <w:spacing w:before="120" w:after="120" w:line="276" w:lineRule="auto"/>
        <w:ind w:right="-20"/>
        <w:rPr>
          <w:rFonts w:asciiTheme="minorHAnsi" w:hAnsiTheme="minorHAnsi" w:cstheme="minorHAnsi"/>
          <w:b/>
          <w:iCs/>
          <w:sz w:val="24"/>
          <w:szCs w:val="24"/>
        </w:rPr>
      </w:pP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4930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8"/>
        <w:gridCol w:w="1419"/>
        <w:gridCol w:w="1037"/>
      </w:tblGrid>
      <w:tr w:rsidR="005C1A46" w:rsidRPr="00E77D69" w14:paraId="0519EDA3" w14:textId="77777777" w:rsidTr="00D1338B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5C1A46" w:rsidRPr="00E77D69" w:rsidRDefault="005C1A46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8" w:type="dxa"/>
            <w:vAlign w:val="center"/>
          </w:tcPr>
          <w:p w14:paraId="4DCFD81E" w14:textId="2C544121" w:rsidR="005C1A46" w:rsidRPr="00E77D69" w:rsidRDefault="005C1A46" w:rsidP="005C1A46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Projekt</w:t>
            </w:r>
          </w:p>
        </w:tc>
        <w:tc>
          <w:tcPr>
            <w:tcW w:w="1419" w:type="dxa"/>
            <w:shd w:val="clear" w:color="auto" w:fill="F2F2F2" w:themeFill="background1" w:themeFillShade="F2"/>
            <w:vAlign w:val="center"/>
          </w:tcPr>
          <w:p w14:paraId="39A2E4D2" w14:textId="7805C0B6" w:rsidR="005C1A46" w:rsidRPr="00E77D69" w:rsidRDefault="005C1A46" w:rsidP="005C1A46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</w:t>
            </w:r>
          </w:p>
        </w:tc>
        <w:tc>
          <w:tcPr>
            <w:tcW w:w="1037" w:type="dxa"/>
            <w:shd w:val="clear" w:color="auto" w:fill="F2F2F2" w:themeFill="background1" w:themeFillShade="F2"/>
            <w:vAlign w:val="center"/>
          </w:tcPr>
          <w:p w14:paraId="7DE9F400" w14:textId="77777777" w:rsidR="005C1A46" w:rsidRPr="00E77D69" w:rsidRDefault="005C1A46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</w:t>
            </w:r>
          </w:p>
          <w:p w14:paraId="2DBFB9CA" w14:textId="0FBEF89C" w:rsidR="005C1A46" w:rsidRPr="00E77D69" w:rsidRDefault="005C1A46" w:rsidP="005C1A46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 grupie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4917" w:type="dxa"/>
        <w:jc w:val="center"/>
        <w:tblLook w:val="04A0" w:firstRow="1" w:lastRow="0" w:firstColumn="1" w:lastColumn="0" w:noHBand="0" w:noVBand="1"/>
      </w:tblPr>
      <w:tblGrid>
        <w:gridCol w:w="1237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</w:tblGrid>
      <w:tr w:rsidR="005C1A46" w:rsidRPr="00E77D69" w14:paraId="6A3E527E" w14:textId="77777777" w:rsidTr="005C1A46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5C1A46" w:rsidRPr="00E77D69" w:rsidRDefault="005C1A46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5C1A46" w:rsidRPr="00E77D69" w:rsidRDefault="005C1A46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9" w:type="dxa"/>
          </w:tcPr>
          <w:p w14:paraId="1EC7B20D" w14:textId="47A87339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5C1A46" w:rsidRPr="00E77D69" w14:paraId="3BDEFA32" w14:textId="77777777" w:rsidTr="005C1A46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4FCE9756" w:rsidR="005C1A46" w:rsidRPr="00E77D69" w:rsidRDefault="005C1A4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409" w:type="dxa"/>
          </w:tcPr>
          <w:p w14:paraId="0FE7DC49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58EE13A8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33F3DA3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0D20959F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104460EF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5C1A46" w:rsidRPr="00E77D69" w14:paraId="46ACCB6F" w14:textId="77777777" w:rsidTr="005C1A46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0EB7CEC0" w:rsidR="005C1A46" w:rsidRPr="00E77D69" w:rsidRDefault="005C1A4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409" w:type="dxa"/>
          </w:tcPr>
          <w:p w14:paraId="43FA77DF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40750985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B9C5F9B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3618B3C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2A476C18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5C1A46" w:rsidRPr="00E77D69" w14:paraId="5E8F52D0" w14:textId="77777777" w:rsidTr="005C1A46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6376A03C" w:rsidR="005C1A46" w:rsidRPr="00E77D69" w:rsidRDefault="005C1A4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409" w:type="dxa"/>
          </w:tcPr>
          <w:p w14:paraId="57D8E7B2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64FB05F6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DB376F4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6CB5A9EA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110AA233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5C1A46" w:rsidRPr="00E77D69" w:rsidRDefault="005C1A4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5EB2E9E4" w14:textId="4DC7B270" w:rsidR="00B20F2C" w:rsidRPr="00E77D69" w:rsidRDefault="00B20F2C" w:rsidP="006D764F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696F3563" w14:textId="0679A7A6" w:rsidR="00906C25" w:rsidRPr="00F11D35" w:rsidRDefault="00906C25" w:rsidP="00F11D35">
      <w:pPr>
        <w:pStyle w:val="Akapitzlist"/>
        <w:numPr>
          <w:ilvl w:val="1"/>
          <w:numId w:val="10"/>
        </w:numPr>
        <w:ind w:left="709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F11D35">
        <w:rPr>
          <w:rFonts w:asciiTheme="minorHAnsi" w:hAnsiTheme="minorHAnsi" w:cstheme="minorHAnsi"/>
          <w:iCs/>
        </w:rPr>
        <w:br w:type="page"/>
      </w:r>
      <w:r w:rsidRPr="00F11D35">
        <w:rPr>
          <w:rFonts w:asciiTheme="minorHAnsi" w:hAnsiTheme="minorHAnsi" w:cstheme="minorHAnsi"/>
          <w:b/>
          <w:iCs/>
          <w:sz w:val="24"/>
          <w:szCs w:val="24"/>
        </w:rPr>
        <w:lastRenderedPageBreak/>
        <w:t>Kryteria oceny stopnia osiągnięcia efektów uczenia się</w:t>
      </w:r>
    </w:p>
    <w:p w14:paraId="23590B05" w14:textId="4AD1B08F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986B6A" w14:textId="74A2D8B0" w:rsidR="00896E3C" w:rsidRPr="00E77D69" w:rsidRDefault="00375999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(C)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E77D69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E77D69" w:rsidRPr="00E77D69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</w:t>
            </w:r>
            <w:r w:rsidR="00913ECD"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14:paraId="1C258A02" w14:textId="633128E9" w:rsidR="00896E3C" w:rsidRPr="005C1A46" w:rsidRDefault="00D1338B" w:rsidP="00D1338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od </w:t>
            </w:r>
            <w:r w:rsidR="00375999"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5</w:t>
            </w:r>
            <w:r w:rsidR="005C1A46"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1</w:t>
            </w:r>
            <w:r w:rsidR="005E03DE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%</w:t>
            </w:r>
            <w:r w:rsidR="005C1A46"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do</w:t>
            </w:r>
            <w:r w:rsidR="00375999"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60 % maksymalnego wyniku za projekt</w:t>
            </w:r>
          </w:p>
        </w:tc>
      </w:tr>
      <w:tr w:rsidR="00E77D69" w:rsidRPr="00E77D69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7730758D" w14:textId="6FFB4BF5" w:rsidR="00896E3C" w:rsidRPr="005C1A46" w:rsidRDefault="00375999" w:rsidP="005C1A46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od 61</w:t>
            </w:r>
            <w:r w:rsidR="005E03DE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%</w:t>
            </w:r>
            <w:r w:rsidR="005C1A46"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do</w:t>
            </w:r>
            <w:r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70 % maksymalnego wyniku za projekt</w:t>
            </w:r>
          </w:p>
        </w:tc>
      </w:tr>
      <w:tr w:rsidR="00E77D69" w:rsidRPr="00E77D69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</w:t>
            </w:r>
            <w:r w:rsidR="00913ECD"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14:paraId="3002F15B" w14:textId="169DE3A0" w:rsidR="00896E3C" w:rsidRPr="005C1A46" w:rsidRDefault="00D1338B" w:rsidP="00D1338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o</w:t>
            </w:r>
            <w:r w:rsidR="00375999"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d 71</w:t>
            </w:r>
            <w:r w:rsidR="005E03DE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%</w:t>
            </w:r>
            <w:r w:rsidR="005C1A46"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do</w:t>
            </w:r>
            <w:r w:rsidR="00375999"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80 % maksymalnego wyniku za projekt; aktywnoś</w:t>
            </w:r>
            <w:r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ć</w:t>
            </w:r>
            <w:r w:rsidR="00375999"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podczas ćwiczeń w stopniu dobrym</w:t>
            </w:r>
          </w:p>
        </w:tc>
      </w:tr>
      <w:tr w:rsidR="00375999" w:rsidRPr="00E77D69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375999" w:rsidRPr="00E77D69" w:rsidRDefault="00375999" w:rsidP="00375999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173AD84F" w14:textId="15F54FA9" w:rsidR="00375999" w:rsidRPr="005C1A46" w:rsidRDefault="00375999" w:rsidP="00D1338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od 81</w:t>
            </w:r>
            <w:r w:rsidR="005E03DE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%</w:t>
            </w:r>
            <w:r w:rsidR="005C1A46"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do</w:t>
            </w:r>
            <w:r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90% maksymalnego wyniku za projekt; aktywnoś</w:t>
            </w:r>
            <w:r w:rsidR="00D1338B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ć</w:t>
            </w:r>
            <w:r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podczas ćwiczeń w stopniu więcej niż dobrym</w:t>
            </w:r>
          </w:p>
        </w:tc>
      </w:tr>
      <w:tr w:rsidR="00375999" w:rsidRPr="00E77D69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375999" w:rsidRPr="00E77D69" w:rsidRDefault="00375999" w:rsidP="00375999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3B35F561" w14:textId="48786EAC" w:rsidR="00375999" w:rsidRPr="005C1A46" w:rsidRDefault="00375999" w:rsidP="00D1338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od 91% </w:t>
            </w:r>
            <w:r w:rsidR="005C1A46"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do 100% </w:t>
            </w:r>
            <w:r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maksymalnego wyniku za projekt; aktywnoś</w:t>
            </w:r>
            <w:r w:rsidR="00D1338B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ć</w:t>
            </w:r>
            <w:r w:rsidRPr="005C1A46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podczas ćwiczeń w stopniu bardzo dobrym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E77D69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E77D69" w:rsidRDefault="000706A4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: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: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niestacjonarne</w:t>
            </w:r>
          </w:p>
        </w:tc>
      </w:tr>
      <w:tr w:rsidR="00E77D69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</w:t>
            </w:r>
            <w:r w:rsidR="000706A4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 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(</w:t>
            </w: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GODZINY KONTAKTOWE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4EAC9AB7" w:rsidR="00896E3C" w:rsidRPr="00E77D69" w:rsidRDefault="0037599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6859E3B8" w:rsidR="00896E3C" w:rsidRPr="00E77D69" w:rsidRDefault="0037599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15</w:t>
            </w:r>
          </w:p>
        </w:tc>
      </w:tr>
      <w:tr w:rsidR="00E77D69" w:rsidRPr="00E77D69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6797EC4D" w:rsidR="00896E3C" w:rsidRPr="00E77D69" w:rsidRDefault="005C1A46" w:rsidP="005C1A4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0D3B691E" w:rsidR="00896E3C" w:rsidRPr="00E77D69" w:rsidRDefault="0037599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  <w:tc>
          <w:tcPr>
            <w:tcW w:w="2173" w:type="dxa"/>
            <w:vAlign w:val="center"/>
          </w:tcPr>
          <w:p w14:paraId="492C2401" w14:textId="25D10B28" w:rsidR="00896E3C" w:rsidRPr="00E77D69" w:rsidRDefault="0037599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E77D69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SAMODZIELNA PRACA STUDENTA 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(</w:t>
            </w: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GODZINY NIEKONTAKTOWE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35A0D2CB" w:rsidR="00896E3C" w:rsidRPr="00E77D69" w:rsidRDefault="00BC58D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288E77DC" w:rsidR="00896E3C" w:rsidRPr="00E77D69" w:rsidRDefault="00BC58D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10</w:t>
            </w:r>
          </w:p>
        </w:tc>
      </w:tr>
      <w:tr w:rsidR="00E77D69" w:rsidRPr="00E77D69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2E8E11EA" w:rsidR="00896E3C" w:rsidRPr="00E77D69" w:rsidRDefault="005C1A46" w:rsidP="005C1A4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A4A6AF0" w14:textId="1B046068" w:rsidR="00896E3C" w:rsidRPr="00E77D69" w:rsidRDefault="00BC58D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33F52B04" w14:textId="0D6C9346" w:rsidR="00896E3C" w:rsidRPr="00E77D69" w:rsidRDefault="00BC58D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E77D69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44A7A3C3" w:rsidR="00896E3C" w:rsidRPr="00E77D69" w:rsidRDefault="00BC58D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003F67D1" w:rsidR="00896E3C" w:rsidRPr="00E77D69" w:rsidRDefault="00BC58D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25</w:t>
            </w:r>
          </w:p>
        </w:tc>
      </w:tr>
      <w:tr w:rsidR="00E77D69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PUNKTY ECTS za </w:t>
            </w:r>
            <w:r w:rsidR="009C5192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1B7E7AE5" w:rsidR="001106DC" w:rsidRPr="00E77D69" w:rsidRDefault="00BC58D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5E3D5EFC" w:rsidR="00896E3C" w:rsidRPr="00E77D69" w:rsidRDefault="00BC58D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</w:t>
            </w:r>
          </w:p>
        </w:tc>
      </w:tr>
    </w:tbl>
    <w:p w14:paraId="0EF3C84C" w14:textId="74EB4287" w:rsidR="00896E3C" w:rsidRPr="00E77D69" w:rsidRDefault="00896E3C" w:rsidP="00A37682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p w14:paraId="349311F0" w14:textId="05B5BE16" w:rsidR="00896E3C" w:rsidRPr="00E77D69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sectPr w:rsidR="00896E3C" w:rsidRPr="00E77D6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28D8395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2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3" w15:restartNumberingAfterBreak="0">
    <w:nsid w:val="79C302EA"/>
    <w:multiLevelType w:val="hybridMultilevel"/>
    <w:tmpl w:val="057E19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6" w15:restartNumberingAfterBreak="0">
    <w:nsid w:val="7DE51404"/>
    <w:multiLevelType w:val="hybridMultilevel"/>
    <w:tmpl w:val="E4786B56"/>
    <w:lvl w:ilvl="0" w:tplc="5334579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284312062">
    <w:abstractNumId w:val="32"/>
  </w:num>
  <w:num w:numId="2" w16cid:durableId="2051757153">
    <w:abstractNumId w:val="4"/>
  </w:num>
  <w:num w:numId="3" w16cid:durableId="1351029651">
    <w:abstractNumId w:val="17"/>
  </w:num>
  <w:num w:numId="4" w16cid:durableId="2014647018">
    <w:abstractNumId w:val="34"/>
  </w:num>
  <w:num w:numId="5" w16cid:durableId="1831629479">
    <w:abstractNumId w:val="2"/>
  </w:num>
  <w:num w:numId="6" w16cid:durableId="452870245">
    <w:abstractNumId w:val="31"/>
  </w:num>
  <w:num w:numId="7" w16cid:durableId="816603922">
    <w:abstractNumId w:val="9"/>
  </w:num>
  <w:num w:numId="8" w16cid:durableId="1879925292">
    <w:abstractNumId w:val="16"/>
  </w:num>
  <w:num w:numId="9" w16cid:durableId="754673457">
    <w:abstractNumId w:val="6"/>
  </w:num>
  <w:num w:numId="10" w16cid:durableId="968246550">
    <w:abstractNumId w:val="23"/>
  </w:num>
  <w:num w:numId="11" w16cid:durableId="450704622">
    <w:abstractNumId w:val="24"/>
  </w:num>
  <w:num w:numId="12" w16cid:durableId="1754088860">
    <w:abstractNumId w:val="30"/>
  </w:num>
  <w:num w:numId="13" w16cid:durableId="1089620837">
    <w:abstractNumId w:val="11"/>
  </w:num>
  <w:num w:numId="14" w16cid:durableId="143209335">
    <w:abstractNumId w:val="27"/>
  </w:num>
  <w:num w:numId="15" w16cid:durableId="72092512">
    <w:abstractNumId w:val="29"/>
  </w:num>
  <w:num w:numId="16" w16cid:durableId="1784686956">
    <w:abstractNumId w:val="28"/>
  </w:num>
  <w:num w:numId="17" w16cid:durableId="245267068">
    <w:abstractNumId w:val="19"/>
  </w:num>
  <w:num w:numId="18" w16cid:durableId="823857537">
    <w:abstractNumId w:val="8"/>
  </w:num>
  <w:num w:numId="19" w16cid:durableId="398092448">
    <w:abstractNumId w:val="12"/>
  </w:num>
  <w:num w:numId="20" w16cid:durableId="507525857">
    <w:abstractNumId w:val="1"/>
  </w:num>
  <w:num w:numId="21" w16cid:durableId="577518844">
    <w:abstractNumId w:val="20"/>
  </w:num>
  <w:num w:numId="22" w16cid:durableId="977221526">
    <w:abstractNumId w:val="22"/>
  </w:num>
  <w:num w:numId="23" w16cid:durableId="181940289">
    <w:abstractNumId w:val="0"/>
  </w:num>
  <w:num w:numId="24" w16cid:durableId="294676124">
    <w:abstractNumId w:val="35"/>
  </w:num>
  <w:num w:numId="25" w16cid:durableId="235436815">
    <w:abstractNumId w:val="10"/>
  </w:num>
  <w:num w:numId="26" w16cid:durableId="1328943894">
    <w:abstractNumId w:val="18"/>
  </w:num>
  <w:num w:numId="27" w16cid:durableId="1199508898">
    <w:abstractNumId w:val="37"/>
  </w:num>
  <w:num w:numId="28" w16cid:durableId="1692949836">
    <w:abstractNumId w:val="13"/>
  </w:num>
  <w:num w:numId="29" w16cid:durableId="131944454">
    <w:abstractNumId w:val="26"/>
  </w:num>
  <w:num w:numId="30" w16cid:durableId="196351860">
    <w:abstractNumId w:val="5"/>
  </w:num>
  <w:num w:numId="31" w16cid:durableId="1225415113">
    <w:abstractNumId w:val="15"/>
  </w:num>
  <w:num w:numId="32" w16cid:durableId="1420760961">
    <w:abstractNumId w:val="21"/>
  </w:num>
  <w:num w:numId="33" w16cid:durableId="1242594202">
    <w:abstractNumId w:val="3"/>
  </w:num>
  <w:num w:numId="34" w16cid:durableId="667247400">
    <w:abstractNumId w:val="14"/>
  </w:num>
  <w:num w:numId="35" w16cid:durableId="1747459149">
    <w:abstractNumId w:val="7"/>
  </w:num>
  <w:num w:numId="36" w16cid:durableId="1124421283">
    <w:abstractNumId w:val="25"/>
  </w:num>
  <w:num w:numId="37" w16cid:durableId="83630761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0536378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46C5"/>
    <w:rsid w:val="00040C7C"/>
    <w:rsid w:val="00053608"/>
    <w:rsid w:val="000657F2"/>
    <w:rsid w:val="000706A4"/>
    <w:rsid w:val="000746C5"/>
    <w:rsid w:val="000800D0"/>
    <w:rsid w:val="000D4346"/>
    <w:rsid w:val="000F5265"/>
    <w:rsid w:val="00104F8D"/>
    <w:rsid w:val="001106DC"/>
    <w:rsid w:val="001373A5"/>
    <w:rsid w:val="00145EC7"/>
    <w:rsid w:val="001D18A7"/>
    <w:rsid w:val="001D511D"/>
    <w:rsid w:val="001D6DAA"/>
    <w:rsid w:val="001E0ADE"/>
    <w:rsid w:val="001E7B5A"/>
    <w:rsid w:val="002269BE"/>
    <w:rsid w:val="002401BA"/>
    <w:rsid w:val="0027397F"/>
    <w:rsid w:val="002F1835"/>
    <w:rsid w:val="0034602B"/>
    <w:rsid w:val="003622B2"/>
    <w:rsid w:val="00363F81"/>
    <w:rsid w:val="00375999"/>
    <w:rsid w:val="003B55C2"/>
    <w:rsid w:val="003B6F34"/>
    <w:rsid w:val="003D5C56"/>
    <w:rsid w:val="003E0703"/>
    <w:rsid w:val="003F42E7"/>
    <w:rsid w:val="00402BCD"/>
    <w:rsid w:val="00406793"/>
    <w:rsid w:val="00421C9E"/>
    <w:rsid w:val="004256BE"/>
    <w:rsid w:val="00436303"/>
    <w:rsid w:val="004443B6"/>
    <w:rsid w:val="004838B3"/>
    <w:rsid w:val="004A241A"/>
    <w:rsid w:val="004B30D1"/>
    <w:rsid w:val="004C2D66"/>
    <w:rsid w:val="004E017B"/>
    <w:rsid w:val="004F47E5"/>
    <w:rsid w:val="005363F3"/>
    <w:rsid w:val="00540854"/>
    <w:rsid w:val="00543BC4"/>
    <w:rsid w:val="00566B57"/>
    <w:rsid w:val="00571CD4"/>
    <w:rsid w:val="005769E7"/>
    <w:rsid w:val="005C1A46"/>
    <w:rsid w:val="005D2A79"/>
    <w:rsid w:val="005D3DF3"/>
    <w:rsid w:val="005E03DE"/>
    <w:rsid w:val="005E156F"/>
    <w:rsid w:val="005F0097"/>
    <w:rsid w:val="005F3556"/>
    <w:rsid w:val="00625795"/>
    <w:rsid w:val="00654EA0"/>
    <w:rsid w:val="0067260F"/>
    <w:rsid w:val="00673135"/>
    <w:rsid w:val="006A0C6B"/>
    <w:rsid w:val="006C5000"/>
    <w:rsid w:val="006D764F"/>
    <w:rsid w:val="006E60C3"/>
    <w:rsid w:val="006F029C"/>
    <w:rsid w:val="00725F8A"/>
    <w:rsid w:val="00775AF1"/>
    <w:rsid w:val="007B605E"/>
    <w:rsid w:val="007B7A6E"/>
    <w:rsid w:val="007C3DBD"/>
    <w:rsid w:val="00834C51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F51E8"/>
    <w:rsid w:val="00AF7E08"/>
    <w:rsid w:val="00B20F2C"/>
    <w:rsid w:val="00B36858"/>
    <w:rsid w:val="00B54F67"/>
    <w:rsid w:val="00B60B21"/>
    <w:rsid w:val="00B64890"/>
    <w:rsid w:val="00B6660E"/>
    <w:rsid w:val="00B72C78"/>
    <w:rsid w:val="00B877F7"/>
    <w:rsid w:val="00BB0629"/>
    <w:rsid w:val="00BC58DE"/>
    <w:rsid w:val="00BE67AE"/>
    <w:rsid w:val="00C1154E"/>
    <w:rsid w:val="00C14619"/>
    <w:rsid w:val="00C23BF0"/>
    <w:rsid w:val="00C51D09"/>
    <w:rsid w:val="00C62B71"/>
    <w:rsid w:val="00C74615"/>
    <w:rsid w:val="00CA3616"/>
    <w:rsid w:val="00CB604E"/>
    <w:rsid w:val="00CD60D3"/>
    <w:rsid w:val="00CD6979"/>
    <w:rsid w:val="00CF48D1"/>
    <w:rsid w:val="00D05AB2"/>
    <w:rsid w:val="00D1338B"/>
    <w:rsid w:val="00D85EF3"/>
    <w:rsid w:val="00D864ED"/>
    <w:rsid w:val="00D938BC"/>
    <w:rsid w:val="00DA28D5"/>
    <w:rsid w:val="00DB2DB8"/>
    <w:rsid w:val="00DB5D67"/>
    <w:rsid w:val="00DD65E8"/>
    <w:rsid w:val="00DE0A31"/>
    <w:rsid w:val="00DE1F53"/>
    <w:rsid w:val="00E17D02"/>
    <w:rsid w:val="00E63048"/>
    <w:rsid w:val="00E77D69"/>
    <w:rsid w:val="00E948C6"/>
    <w:rsid w:val="00EA33AE"/>
    <w:rsid w:val="00EA7C7B"/>
    <w:rsid w:val="00EB05C8"/>
    <w:rsid w:val="00EC0C62"/>
    <w:rsid w:val="00EC2108"/>
    <w:rsid w:val="00EC4340"/>
    <w:rsid w:val="00EE3CEA"/>
    <w:rsid w:val="00EF03DF"/>
    <w:rsid w:val="00F05892"/>
    <w:rsid w:val="00F114BE"/>
    <w:rsid w:val="00F11D35"/>
    <w:rsid w:val="00F24029"/>
    <w:rsid w:val="00F5109B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62A50E7-5E20-4620-B46A-4FE661B96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styleId="Hipercze">
    <w:name w:val="Hyperlink"/>
    <w:basedOn w:val="Domylnaczcionkaakapitu"/>
    <w:uiPriority w:val="99"/>
    <w:unhideWhenUsed/>
    <w:rsid w:val="00C23BF0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23B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enata.cuprych@ujk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67B04-A4D9-43BA-91B9-009978934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659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Magdalena Płusa</cp:lastModifiedBy>
  <cp:revision>3</cp:revision>
  <cp:lastPrinted>2025-09-12T11:22:00Z</cp:lastPrinted>
  <dcterms:created xsi:type="dcterms:W3CDTF">2026-09-17T14:51:00Z</dcterms:created>
  <dcterms:modified xsi:type="dcterms:W3CDTF">2026-09-21T08:56:00Z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