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44BEE5A4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BD18D9" w:rsidRPr="00BD18D9">
        <w:rPr>
          <w:rFonts w:asciiTheme="minorHAnsi" w:hAnsiTheme="minorHAnsi" w:cstheme="minorHAnsi"/>
          <w:iCs/>
          <w:sz w:val="24"/>
          <w:szCs w:val="24"/>
        </w:rPr>
        <w:t>0232.5.FILPL1.D.PPWOPN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04F2C001" w:rsidR="004838B3" w:rsidRPr="00AD6922" w:rsidRDefault="004838B3" w:rsidP="00027C06">
      <w:pPr>
        <w:pStyle w:val="Tekstpodstawowy"/>
        <w:tabs>
          <w:tab w:val="left" w:leader="dot" w:pos="10065"/>
        </w:tabs>
        <w:spacing w:line="276" w:lineRule="auto"/>
        <w:ind w:left="425"/>
        <w:jc w:val="both"/>
        <w:rPr>
          <w:rFonts w:asciiTheme="minorHAnsi" w:hAnsiTheme="minorHAnsi" w:cstheme="minorHAnsi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530F44" w:rsidRPr="00AD6922">
        <w:rPr>
          <w:rFonts w:asciiTheme="minorHAnsi" w:hAnsiTheme="minorHAnsi" w:cstheme="minorHAnsi"/>
          <w:bCs w:val="0"/>
          <w:iCs/>
          <w:sz w:val="24"/>
          <w:szCs w:val="24"/>
        </w:rPr>
        <w:t>Podstawy pracy wychowawczej, opiekuńczej i profilaktycznej nauczyciela</w:t>
      </w:r>
    </w:p>
    <w:p w14:paraId="274BA5FF" w14:textId="7771C4DA" w:rsidR="004838B3" w:rsidRPr="00AD6922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  <w:lang w:val="en-GB"/>
        </w:rPr>
      </w:pPr>
      <w:r w:rsidRPr="00AD6922">
        <w:rPr>
          <w:rFonts w:asciiTheme="minorHAnsi" w:hAnsiTheme="minorHAnsi" w:cstheme="minorHAnsi"/>
          <w:iCs/>
          <w:sz w:val="24"/>
          <w:szCs w:val="24"/>
          <w:lang w:val="en-GB"/>
        </w:rPr>
        <w:t>Nazwa przedmiotu (zajęć) w języku angielskim:</w:t>
      </w:r>
      <w:r w:rsidR="001D18A7" w:rsidRPr="00AD6922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r w:rsidR="00530F44" w:rsidRPr="00AD6922">
        <w:rPr>
          <w:rFonts w:asciiTheme="minorHAnsi" w:hAnsiTheme="minorHAnsi" w:cstheme="minorHAnsi"/>
          <w:iCs/>
          <w:sz w:val="24"/>
          <w:szCs w:val="24"/>
          <w:lang w:val="en-GB"/>
        </w:rPr>
        <w:t>Introduction to teacher's educational, protective and preventive work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33B50F6" w:rsidR="000746C5" w:rsidRPr="00E77D69" w:rsidRDefault="005F4D1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Filologia polska</w:t>
            </w:r>
          </w:p>
        </w:tc>
      </w:tr>
      <w:tr w:rsidR="00530F44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02C6DDB7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Stacjonarne i niestacjonarne</w:t>
            </w:r>
          </w:p>
        </w:tc>
      </w:tr>
      <w:tr w:rsidR="00530F44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22347698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530F44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1B67924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530F44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60523557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530F44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530F44" w:rsidRPr="00E77D69" w:rsidRDefault="00530F44" w:rsidP="00530F4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CD52D96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530F44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530F44" w:rsidRPr="00E77D69" w:rsidRDefault="00530F44" w:rsidP="00530F44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7E8D341E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530F44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530F44" w:rsidRPr="00E77D69" w:rsidRDefault="00530F44" w:rsidP="00530F44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A156859" w:rsidR="00530F44" w:rsidRPr="00530F44" w:rsidRDefault="00530F44" w:rsidP="00530F4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CA32D16" w:rsidR="000746C5" w:rsidRPr="00E77D69" w:rsidRDefault="00530F44" w:rsidP="004674B6">
            <w:pPr>
              <w:pStyle w:val="TableParagraph"/>
              <w:spacing w:line="276" w:lineRule="auto"/>
              <w:ind w:left="108" w:right="28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iCs/>
                <w:sz w:val="21"/>
                <w:szCs w:val="21"/>
              </w:rPr>
              <w:t>Wykład, ćwiczenia, projekt własny zintegrowany z praktyką zawodową psychologiczno-pedagogiczną</w:t>
            </w:r>
          </w:p>
        </w:tc>
      </w:tr>
      <w:tr w:rsidR="00530F44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30F44" w:rsidRPr="00E77D69" w:rsidRDefault="00530F44" w:rsidP="00530F4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760F3862" w:rsidR="00530F44" w:rsidRPr="00530F44" w:rsidRDefault="00530F44" w:rsidP="004674B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530F44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30F44" w:rsidRPr="00E77D69" w:rsidRDefault="00530F44" w:rsidP="00530F4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0F2F2C0" w:rsidR="00530F44" w:rsidRPr="00530F44" w:rsidRDefault="00530F44" w:rsidP="004674B6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30F44">
              <w:rPr>
                <w:rFonts w:asciiTheme="minorHAnsi" w:hAnsiTheme="minorHAnsi" w:cstheme="minorHAnsi"/>
                <w:sz w:val="21"/>
                <w:szCs w:val="21"/>
              </w:rPr>
              <w:t>Wykład – zaliczenie z oceną, ćwiczenia – zaliczenie z oceną; projekt własny – zaliczenie z oceną</w:t>
            </w:r>
          </w:p>
        </w:tc>
      </w:tr>
      <w:tr w:rsidR="00530F44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30F44" w:rsidRPr="00E77D69" w:rsidRDefault="00530F44" w:rsidP="00530F4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B199763" w14:textId="67FF02EC" w:rsidR="00AD6922" w:rsidRDefault="00AD6922" w:rsidP="00027C0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Wykład: w</w:t>
            </w:r>
            <w:r w:rsidR="00530F44" w:rsidRPr="00530F44">
              <w:rPr>
                <w:rFonts w:asciiTheme="minorHAnsi" w:hAnsiTheme="minorHAnsi" w:cstheme="minorHAnsi"/>
                <w:sz w:val="21"/>
                <w:szCs w:val="21"/>
              </w:rPr>
              <w:t>ykład informacyjny,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problemowy,</w:t>
            </w:r>
            <w:r w:rsidR="00530F44" w:rsidRPr="00530F44">
              <w:rPr>
                <w:rFonts w:asciiTheme="minorHAnsi" w:hAnsiTheme="minorHAnsi" w:cstheme="minorHAnsi"/>
                <w:sz w:val="21"/>
                <w:szCs w:val="21"/>
              </w:rPr>
              <w:t xml:space="preserve"> prezentacja multimedialna, dyskusja</w:t>
            </w:r>
          </w:p>
          <w:p w14:paraId="60749CF7" w14:textId="77777777" w:rsidR="00530F44" w:rsidRDefault="00AD6922" w:rsidP="00AD692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Ćwiczenia: prezentacja, </w:t>
            </w:r>
            <w:r w:rsidR="00530F44" w:rsidRPr="00530F44">
              <w:rPr>
                <w:rFonts w:asciiTheme="minorHAnsi" w:hAnsiTheme="minorHAnsi" w:cstheme="minorHAnsi"/>
                <w:sz w:val="21"/>
                <w:szCs w:val="21"/>
              </w:rPr>
              <w:t>burza mózgów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, praca w grupach</w:t>
            </w:r>
          </w:p>
          <w:p w14:paraId="6AE867CE" w14:textId="2097E198" w:rsidR="00AD6922" w:rsidRPr="00AD6922" w:rsidRDefault="00AD6922" w:rsidP="00AD692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Projekt własny: analiza przypadków, dyskusja</w:t>
            </w:r>
          </w:p>
        </w:tc>
      </w:tr>
      <w:tr w:rsidR="00530F44" w:rsidRPr="00E77D69" w14:paraId="1DDA2B5B" w14:textId="77777777" w:rsidTr="00997FE6">
        <w:trPr>
          <w:trHeight w:val="285"/>
          <w:jc w:val="center"/>
        </w:trPr>
        <w:tc>
          <w:tcPr>
            <w:tcW w:w="3466" w:type="dxa"/>
          </w:tcPr>
          <w:p w14:paraId="16A3B496" w14:textId="606439FB" w:rsidR="00530F44" w:rsidRPr="00E77D69" w:rsidRDefault="00530F44" w:rsidP="00530F4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3A02A" w14:textId="0FC7EB33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1. Nowak M. Teorie i koncepcje wychowania, Warszawa 2008.</w:t>
            </w:r>
          </w:p>
          <w:p w14:paraId="7A245594" w14:textId="22DB8790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2. Kwieciński Z, Śliwerski B. (red),  Pedag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 xml:space="preserve">ogika – podręcznik akademicki, </w:t>
            </w: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Warszawa 2019.</w:t>
            </w:r>
          </w:p>
          <w:p w14:paraId="21539079" w14:textId="513467D8" w:rsidR="00530F44" w:rsidRPr="00106E8E" w:rsidRDefault="00530F44" w:rsidP="004674B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3. Radziewicz-Winnicki, Pedagogika społeczna. Pedagogika wobec współczesności, Warszawa 2008.</w:t>
            </w:r>
          </w:p>
        </w:tc>
      </w:tr>
      <w:tr w:rsidR="00530F44" w:rsidRPr="00E77D69" w14:paraId="3DB0DE59" w14:textId="77777777" w:rsidTr="00997FE6">
        <w:trPr>
          <w:trHeight w:val="285"/>
          <w:jc w:val="center"/>
        </w:trPr>
        <w:tc>
          <w:tcPr>
            <w:tcW w:w="3466" w:type="dxa"/>
          </w:tcPr>
          <w:p w14:paraId="57EB2E29" w14:textId="2B97249C" w:rsidR="00530F44" w:rsidRPr="00E77D69" w:rsidRDefault="00530F44" w:rsidP="00530F44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4299" w14:textId="3DC21572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1. Forma P. (red), Interdyscyplinarne inspiratorium, "MAXIMO CUM STUDIO", Kielce 2016.</w:t>
            </w:r>
          </w:p>
          <w:p w14:paraId="0413C971" w14:textId="59BD792D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2. Kiereś B., U podstaw pedagogiki personalistycznej. Filozoficzny kontekst sporu o wychowanie, Lublin 2015.</w:t>
            </w:r>
          </w:p>
          <w:p w14:paraId="0623B012" w14:textId="3D62DB54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3. Łobocki M., Teoria wychowania w zarysie, Impuls, Kraków 2004.</w:t>
            </w:r>
          </w:p>
          <w:p w14:paraId="222668F9" w14:textId="54DE871E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4. Seweryńska A. Uczeń z rodziny dysfunkcyjnej, WSiP, Warszawa 2004.</w:t>
            </w:r>
          </w:p>
          <w:p w14:paraId="3695E868" w14:textId="4BE94761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5. Śliwerski B., Podstawowe prawidłowości pedagogiki, Wydawnictwo APS, Warszawa 2011.</w:t>
            </w:r>
          </w:p>
          <w:p w14:paraId="3001B05B" w14:textId="4F642D8D" w:rsidR="00530F44" w:rsidRPr="00106E8E" w:rsidRDefault="00530F44" w:rsidP="004674B6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6. Musiałowska D, Bekisz E, Makos K, Poradnik dla pedagogów dotyczący współpracy policji z placówkami oświatowymi. Warszawa 2013 (pdf).</w:t>
            </w:r>
          </w:p>
          <w:p w14:paraId="4BD74CFA" w14:textId="34608F1C" w:rsidR="00530F44" w:rsidRPr="00106E8E" w:rsidRDefault="00530F44" w:rsidP="00027C06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7. Paszkiewicz A., Trudne sytuacje w klasie szkolnej - identyfikacj</w:t>
            </w:r>
            <w:r w:rsidR="00027C06">
              <w:rPr>
                <w:rFonts w:asciiTheme="minorHAnsi" w:hAnsiTheme="minorHAnsi" w:cstheme="minorHAnsi"/>
                <w:sz w:val="21"/>
                <w:szCs w:val="21"/>
              </w:rPr>
              <w:t>a</w:t>
            </w: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>, propozycje rozwiązań, Warszawa 2019.</w:t>
            </w:r>
          </w:p>
          <w:p w14:paraId="7456B6D4" w14:textId="2956566B" w:rsidR="00530F44" w:rsidRPr="00106E8E" w:rsidRDefault="00530F44" w:rsidP="004674B6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06E8E">
              <w:rPr>
                <w:rFonts w:asciiTheme="minorHAnsi" w:hAnsiTheme="minorHAnsi" w:cstheme="minorHAnsi"/>
                <w:sz w:val="21"/>
                <w:szCs w:val="21"/>
              </w:rPr>
              <w:t xml:space="preserve">8. Wiśniewska E., Praca wychowawcza nauczyciela: wybrane obszary i </w:t>
            </w:r>
            <w:r w:rsidRPr="00106E8E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problemy, Płock 2020.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0CF7E90" w14:textId="5AEC6359" w:rsidR="00D02D71" w:rsidRPr="00D02D71" w:rsidRDefault="00D02D71" w:rsidP="004674B6">
      <w:pPr>
        <w:spacing w:line="276" w:lineRule="auto"/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Wykłady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6337611B" w14:textId="10C63AA5" w:rsidR="00D02D71" w:rsidRPr="00551104" w:rsidRDefault="00D02D71" w:rsidP="00551104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C1.</w:t>
      </w:r>
      <w:r w:rsidRPr="00551104">
        <w:rPr>
          <w:rFonts w:asciiTheme="minorHAnsi" w:hAnsiTheme="minorHAnsi" w:cstheme="minorHAnsi"/>
          <w:sz w:val="24"/>
          <w:szCs w:val="24"/>
        </w:rPr>
        <w:t xml:space="preserve"> Przekazanie wiedzy na temat podstaw filozofii wychowania i aksjologii pedagogicznej</w:t>
      </w:r>
      <w:r w:rsidR="00027C06" w:rsidRPr="00551104">
        <w:rPr>
          <w:rFonts w:asciiTheme="minorHAnsi" w:hAnsiTheme="minorHAnsi" w:cstheme="minorHAnsi"/>
          <w:sz w:val="24"/>
          <w:szCs w:val="24"/>
        </w:rPr>
        <w:t>.</w:t>
      </w:r>
    </w:p>
    <w:p w14:paraId="5E954051" w14:textId="5435D10E" w:rsidR="00D02D71" w:rsidRPr="00551104" w:rsidRDefault="00D02D71" w:rsidP="00551104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C2.</w:t>
      </w:r>
      <w:r w:rsidRPr="00551104">
        <w:rPr>
          <w:rFonts w:asciiTheme="minorHAnsi" w:hAnsiTheme="minorHAnsi" w:cstheme="minorHAnsi"/>
          <w:sz w:val="24"/>
          <w:szCs w:val="24"/>
        </w:rPr>
        <w:t xml:space="preserve"> Przekazanie wiedzy dotyczącej źródeł i treści teoretycznych podstaw wychowania</w:t>
      </w:r>
      <w:r w:rsidR="00027C06" w:rsidRPr="00551104">
        <w:rPr>
          <w:rFonts w:asciiTheme="minorHAnsi" w:hAnsiTheme="minorHAnsi" w:cstheme="minorHAnsi"/>
          <w:sz w:val="24"/>
          <w:szCs w:val="24"/>
        </w:rPr>
        <w:t>.</w:t>
      </w:r>
    </w:p>
    <w:p w14:paraId="1ED158C4" w14:textId="1C001951" w:rsidR="00D02D71" w:rsidRPr="00D02D71" w:rsidRDefault="00D02D71" w:rsidP="004674B6">
      <w:pPr>
        <w:spacing w:line="276" w:lineRule="auto"/>
        <w:ind w:firstLine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Ćwiczenia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60471BE9" w14:textId="606093C5" w:rsidR="00D02D71" w:rsidRPr="00551104" w:rsidRDefault="00D02D71" w:rsidP="00551104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</w:t>
      </w:r>
      <w:r w:rsidR="002A2522">
        <w:rPr>
          <w:rFonts w:asciiTheme="minorHAnsi" w:hAnsiTheme="minorHAnsi" w:cstheme="minorHAnsi"/>
          <w:b/>
          <w:sz w:val="24"/>
          <w:szCs w:val="24"/>
        </w:rPr>
        <w:t>1</w:t>
      </w:r>
      <w:r w:rsidRPr="00551104">
        <w:rPr>
          <w:rFonts w:asciiTheme="minorHAnsi" w:hAnsiTheme="minorHAnsi" w:cstheme="minorHAnsi"/>
          <w:b/>
          <w:sz w:val="24"/>
          <w:szCs w:val="24"/>
        </w:rPr>
        <w:t>.</w:t>
      </w:r>
      <w:r w:rsidRPr="00551104">
        <w:rPr>
          <w:rFonts w:asciiTheme="minorHAnsi" w:hAnsiTheme="minorHAnsi" w:cstheme="minorHAnsi"/>
          <w:sz w:val="24"/>
          <w:szCs w:val="24"/>
        </w:rPr>
        <w:t xml:space="preserve"> Zapoznanie z wybranymi elementami procesu wychowawczego i metodyki działań wychowawczych, opiekuńczych i profilaktycznych realizowanej przez szkołę i nauczyciela.</w:t>
      </w:r>
      <w:r w:rsidRPr="00551104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</w:p>
    <w:p w14:paraId="2306A924" w14:textId="39AC2479" w:rsidR="00D02D71" w:rsidRPr="00D02D71" w:rsidRDefault="00D02D71" w:rsidP="004674B6">
      <w:pPr>
        <w:spacing w:line="276" w:lineRule="auto"/>
        <w:ind w:firstLine="42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Projekt własny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79A0FD2D" w14:textId="6AFD9E0B" w:rsidR="00D02D71" w:rsidRPr="00D02D71" w:rsidRDefault="00D02D71" w:rsidP="00551104">
      <w:pPr>
        <w:pStyle w:val="TableParagraph"/>
        <w:numPr>
          <w:ilvl w:val="0"/>
          <w:numId w:val="39"/>
        </w:numPr>
        <w:spacing w:line="276" w:lineRule="auto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51104">
        <w:rPr>
          <w:rFonts w:asciiTheme="minorHAnsi" w:hAnsiTheme="minorHAnsi" w:cstheme="minorHAnsi"/>
          <w:b/>
          <w:sz w:val="24"/>
          <w:szCs w:val="24"/>
        </w:rPr>
        <w:t>C</w:t>
      </w:r>
      <w:r w:rsidR="002A2522">
        <w:rPr>
          <w:rFonts w:asciiTheme="minorHAnsi" w:hAnsiTheme="minorHAnsi" w:cstheme="minorHAnsi"/>
          <w:b/>
          <w:sz w:val="24"/>
          <w:szCs w:val="24"/>
        </w:rPr>
        <w:t>1</w:t>
      </w:r>
      <w:r w:rsidRPr="00551104">
        <w:rPr>
          <w:rFonts w:asciiTheme="minorHAnsi" w:hAnsiTheme="minorHAnsi" w:cstheme="minorHAnsi"/>
          <w:b/>
          <w:sz w:val="24"/>
          <w:szCs w:val="24"/>
        </w:rPr>
        <w:t>.</w:t>
      </w:r>
      <w:r w:rsidRPr="00D02D71">
        <w:rPr>
          <w:rFonts w:asciiTheme="minorHAnsi" w:hAnsiTheme="minorHAnsi" w:cstheme="minorHAnsi"/>
          <w:sz w:val="24"/>
          <w:szCs w:val="24"/>
        </w:rPr>
        <w:t xml:space="preserve"> Rozwijanie kompetencji w zakresie łączenie teorii ze szkolną praktyką wychowawczą, opiekuńczą i terapeutyczną.</w:t>
      </w:r>
    </w:p>
    <w:p w14:paraId="67708B6E" w14:textId="17C856B3" w:rsidR="003E0703" w:rsidRPr="00E77D69" w:rsidRDefault="003E0703" w:rsidP="004674B6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078816F8" w14:textId="4AD7E65B" w:rsidR="00D02D71" w:rsidRPr="00D02D71" w:rsidRDefault="00D02D71" w:rsidP="004674B6">
      <w:pPr>
        <w:spacing w:line="276" w:lineRule="auto"/>
        <w:ind w:left="567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Wykłady</w:t>
      </w:r>
      <w:r w:rsidR="00CE5F40">
        <w:rPr>
          <w:rFonts w:asciiTheme="minorHAnsi" w:hAnsiTheme="minorHAnsi" w:cstheme="minorHAnsi"/>
          <w:b/>
          <w:sz w:val="24"/>
          <w:szCs w:val="24"/>
        </w:rPr>
        <w:t>:</w:t>
      </w:r>
    </w:p>
    <w:p w14:paraId="0AE5D667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1. Zapoznanie z kartą przedmiotu, planowanym przebiegiem zajęć i warunkami zaliczenia.</w:t>
      </w:r>
    </w:p>
    <w:p w14:paraId="2E5EEAA3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2. Pedagogika jako nauka o wychowaniu, podstawy aksjologii pedagogicznej.</w:t>
      </w:r>
    </w:p>
    <w:p w14:paraId="0A5C320E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 xml:space="preserve">3. Filozoficzne (ontologiczne, aksjologiczne i antropologiczne) podstawy wychowania. </w:t>
      </w:r>
    </w:p>
    <w:p w14:paraId="0DF8F777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4. Klasyczne i współczesne teorie rozwoju człowieka w kontekście wychowania, uczenia się i nauczania.</w:t>
      </w:r>
    </w:p>
    <w:p w14:paraId="233A426F" w14:textId="77777777" w:rsidR="00D02D71" w:rsidRPr="00D02D71" w:rsidRDefault="00D02D71" w:rsidP="004674B6">
      <w:pPr>
        <w:spacing w:line="276" w:lineRule="auto"/>
        <w:ind w:left="851" w:hanging="284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 xml:space="preserve">5. Teoria wychowania a inne dyscypliny pedagogiczne. Teoretyczne i koncepcyjne ujęcie wychowania – jego fenomen, rozumienie i definicje. </w:t>
      </w:r>
    </w:p>
    <w:p w14:paraId="0D136AA1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6. Specyfika głównych środowisk wychowawczych i procesów w nich zachodzących.</w:t>
      </w:r>
    </w:p>
    <w:p w14:paraId="3CEE4ED9" w14:textId="2B239708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7. Zaliczenie wykładu –</w:t>
      </w:r>
      <w:r w:rsidR="00CE5F40"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>złożenie pisemnej pracy zaliczeniowej.</w:t>
      </w:r>
    </w:p>
    <w:p w14:paraId="1D53A2B1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Ćwiczenia:</w:t>
      </w:r>
    </w:p>
    <w:p w14:paraId="2C951B32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1. Struktura, właściwości i dynamika procesu wychowawczego.</w:t>
      </w:r>
    </w:p>
    <w:p w14:paraId="6F411E29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 xml:space="preserve">2. Funkcje, cele i modele współczesnej edukacji szkolnej. </w:t>
      </w:r>
    </w:p>
    <w:p w14:paraId="302EF24C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3. Alternatywne formy edukacji.</w:t>
      </w:r>
    </w:p>
    <w:p w14:paraId="14121A90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4. Pojęcie ukrytego programu szkoły.</w:t>
      </w:r>
    </w:p>
    <w:p w14:paraId="1591CEB2" w14:textId="7807F769" w:rsidR="00D02D71" w:rsidRPr="00D02D71" w:rsidRDefault="00D02D71" w:rsidP="004674B6">
      <w:pPr>
        <w:spacing w:line="276" w:lineRule="auto"/>
        <w:ind w:left="851" w:hanging="284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Pr="00D02D71">
        <w:rPr>
          <w:rFonts w:asciiTheme="minorHAnsi" w:hAnsiTheme="minorHAnsi" w:cstheme="minorHAnsi"/>
          <w:sz w:val="24"/>
          <w:szCs w:val="24"/>
        </w:rPr>
        <w:t>Działania wychowawczo-opiekuńcze i profilaktyczne szkoły we współpracy ze środowiskami pozaszkolnymi.</w:t>
      </w:r>
    </w:p>
    <w:p w14:paraId="15B347FA" w14:textId="77777777" w:rsidR="00D02D71" w:rsidRPr="00D02D71" w:rsidRDefault="00D02D71" w:rsidP="004674B6">
      <w:pPr>
        <w:spacing w:line="276" w:lineRule="auto"/>
        <w:ind w:left="851" w:hanging="284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6. Nauczyciel wychowawcą i opiekunem – metodyczne aspekty wychowania. Metoda i metodyka a strategie i technologie pracy wychowawczej.</w:t>
      </w:r>
    </w:p>
    <w:p w14:paraId="19DCF5F9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7. Formy, techniki i środki wychowawcze.</w:t>
      </w:r>
    </w:p>
    <w:p w14:paraId="4CD5151E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8. Analiza wybranych szkolnych i klasowych programów wychowawczo-profilaktycznych.</w:t>
      </w:r>
    </w:p>
    <w:p w14:paraId="2597FA90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9. Zaliczenie ćwiczeń (przedstawienie prezentacji na podany przez prowadzącego temat).</w:t>
      </w:r>
    </w:p>
    <w:p w14:paraId="527437E9" w14:textId="77777777" w:rsidR="00D02D71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D02D71">
        <w:rPr>
          <w:rFonts w:asciiTheme="minorHAnsi" w:hAnsiTheme="minorHAnsi" w:cstheme="minorHAnsi"/>
          <w:b/>
          <w:sz w:val="24"/>
          <w:szCs w:val="24"/>
        </w:rPr>
        <w:t>Projekt własny:</w:t>
      </w:r>
    </w:p>
    <w:p w14:paraId="4F91B811" w14:textId="64AB7C98" w:rsidR="00D02D71" w:rsidRPr="00D02D71" w:rsidRDefault="00D02D71" w:rsidP="004674B6">
      <w:pPr>
        <w:spacing w:line="276" w:lineRule="auto"/>
        <w:ind w:left="709" w:hanging="142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1.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 xml:space="preserve">Program wychowawczo-profilaktyczny wobec potrzeb uczniów, z uwzględnieniem potencjalnych i rzeczywistych zagrożeń – opracowanie projektu własnego w nawiązaniu do doświadczeń wyniesionych z praktyki zawodowej, poprzedzone dyskusją. </w:t>
      </w:r>
    </w:p>
    <w:p w14:paraId="0FB5D6BB" w14:textId="21D7B0F5" w:rsidR="00D02D71" w:rsidRPr="00D02D71" w:rsidRDefault="00D02D71" w:rsidP="004674B6">
      <w:pPr>
        <w:spacing w:line="276" w:lineRule="auto"/>
        <w:ind w:left="709" w:hanging="142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2.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 xml:space="preserve">Współpraca nauczyciela z przedstawicielami środowiska szkolnego i  pozaszkolnego – opracowanie projektu własnego w nawiązaniu do doświadczeń wyniesionych z praktyki zawodowej, poprzedzone dyskusją. </w:t>
      </w:r>
    </w:p>
    <w:p w14:paraId="25152388" w14:textId="6AAC6365" w:rsidR="006D764F" w:rsidRPr="00D02D71" w:rsidRDefault="00D02D71" w:rsidP="004674B6">
      <w:pPr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D02D71">
        <w:rPr>
          <w:rFonts w:asciiTheme="minorHAnsi" w:hAnsiTheme="minorHAnsi" w:cstheme="minorHAnsi"/>
          <w:sz w:val="24"/>
          <w:szCs w:val="24"/>
        </w:rPr>
        <w:t>3.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02D71">
        <w:rPr>
          <w:rFonts w:asciiTheme="minorHAnsi" w:hAnsiTheme="minorHAnsi" w:cstheme="minorHAnsi"/>
          <w:sz w:val="24"/>
          <w:szCs w:val="24"/>
        </w:rPr>
        <w:t>Złożenie projektu własnego. Zaliczenie.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1289373C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D02D7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D02D71" w:rsidRPr="00E77D69" w14:paraId="4B1E1EAC" w14:textId="77777777" w:rsidTr="0080712B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588F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34785824" w14:textId="57AD1829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2.W1</w:t>
            </w:r>
          </w:p>
          <w:p w14:paraId="4887C974" w14:textId="2684B456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30B9" w14:textId="587132F1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znaczenie pozycji szkoły jako instytucji edukacyjnej, funkcje i cele edukacji szkolnej, modele współczesnej szkoły; pojęcie ukrytego programu szkoły; alternatywne formy edukacji, działania wychowawczo-profilaktyczne; znaczenie współpracy rodziny ucznia i szkoły oraz szkoły ze środowiskiem pozaszkolnym;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1C73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1881EAEC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02D71" w:rsidRPr="00E77D69" w14:paraId="157D6F3E" w14:textId="77777777" w:rsidTr="0080712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4B9B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4C07201B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C98B" w14:textId="4D6346FC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wychowanie w kontekście rozwoju: ontologiczne, aksjologiczne i antropologiczne podstawy wychowania; istotę i funkcje wychowania oraz proces wychowania, jego strukturę, właściwości i dynamikę,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0EC1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47EE00D1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22E3BAAE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02D71" w:rsidRPr="00E77D69" w14:paraId="1CE03FB7" w14:textId="77777777" w:rsidTr="0080712B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31C3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  <w:p w14:paraId="7CE3D939" w14:textId="486795FB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57AB" w14:textId="10B5B505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zasady pracy opiekuńczo-wychowawczej nauczyciela: obowiązki nauczyciela jako wychowawcy klasy, metodykę pracy wychowawczej, program pracy wychowawczej, style kierowania klasą, ład i dyscyplinę, poszanowanie godności dziecka, ucznia lub wychowanka, różnicowanie, indywidualizację i personalizację pracy z uczniami, funkcjonowanie klasy szkolnej jako grupy społecznej, procesy społeczne w klasie, rozwiązywanie konfliktów w klasie lub grupie wychowawczej, animowanie życia społeczno-kulturalnego klasy, wspieranie samorządności i autonomii uczniów, rozwijanie u dzieci, uczniów lub wychowanków kompetencji komunikacyjnych i umiejętności społecznych niezbędnych do nawiązywania poprawnych relacji; zagrożenia dzieci i młodzieży: zjawiska agresji i przemocy, w tym agresji elektronicznej, oraz uzależnień, w tym od środków psychoaktywnych i komputera, zagadnienia związane z grupami nieformalnymi, podkulturami młodzieżowymi i sektami.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46A7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NAU1_W03</w:t>
            </w:r>
          </w:p>
          <w:p w14:paraId="4119333C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7ECF51F8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  <w:p w14:paraId="505D0D9E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792ECD6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D02D71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D02D71" w:rsidRPr="00E77D69" w14:paraId="3F10EFF6" w14:textId="77777777" w:rsidTr="009047E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DDB4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48F1A6C9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2.U1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B30C" w14:textId="22593BD6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dostosować program do potrzeb edukacyjnych uczniów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38B6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NAU1_U04</w:t>
            </w:r>
          </w:p>
          <w:p w14:paraId="7DE19241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NAU1_U07</w:t>
            </w:r>
          </w:p>
          <w:p w14:paraId="69BAD1D6" w14:textId="51B4B648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NAU1_U12</w:t>
            </w:r>
          </w:p>
        </w:tc>
      </w:tr>
      <w:tr w:rsidR="00D02D71" w:rsidRPr="00E77D69" w14:paraId="4D5F8E78" w14:textId="77777777" w:rsidTr="009047EC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D26D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7998365F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2.U4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A8C0" w14:textId="0037FB30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nawiązywać współpracę z nauczycielami oraz ze środowiskiem pozaszkolnym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1CC0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NAU1_U05</w:t>
            </w:r>
          </w:p>
          <w:p w14:paraId="3E869DC6" w14:textId="7777777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02D71" w:rsidRPr="00E77D69" w14:paraId="28322453" w14:textId="77777777" w:rsidTr="009047EC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FA6C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  <w:p w14:paraId="7EC1F788" w14:textId="5F6AD40B" w:rsidR="00D02D71" w:rsidRPr="00D02D71" w:rsidRDefault="00D02D71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2.U5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05FA" w14:textId="284B4E45" w:rsidR="00D02D71" w:rsidRPr="00D02D71" w:rsidRDefault="00D02D71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rozpoznawać sytuację zagrożeń i uzależnień uczniów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66749" w14:textId="77777777" w:rsidR="00D02D71" w:rsidRPr="00D02D71" w:rsidRDefault="00D02D71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14:paraId="69EC4579" w14:textId="4CB53A87" w:rsidR="00D02D71" w:rsidRPr="00D02D71" w:rsidRDefault="00D02D71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02D71">
              <w:rPr>
                <w:rFonts w:asciiTheme="minorHAnsi" w:hAnsiTheme="minorHAnsi" w:cstheme="minorHAnsi"/>
                <w:sz w:val="21"/>
                <w:szCs w:val="21"/>
              </w:rPr>
              <w:t>NAU1_U05</w:t>
            </w:r>
          </w:p>
        </w:tc>
      </w:tr>
    </w:tbl>
    <w:p w14:paraId="5A2DC6D8" w14:textId="1393F5AB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81415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14152" w:rsidRPr="00E77D69" w14:paraId="3F111010" w14:textId="77777777" w:rsidTr="00AA0826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E5D9A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20559BD0" w:rsidR="00814152" w:rsidRPr="00814152" w:rsidRDefault="00814152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2.K2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3E7" w14:textId="5AF07A75" w:rsidR="00814152" w:rsidRPr="00814152" w:rsidRDefault="00814152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profesjonalnego rozwiązywania konfliktów w klasie szkolnej lub grupie wychowawczej;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D1A4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NAU1_K01</w:t>
            </w:r>
          </w:p>
          <w:p w14:paraId="3E07749A" w14:textId="72F55312" w:rsidR="00814152" w:rsidRPr="00814152" w:rsidRDefault="00814152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NAU1_K03</w:t>
            </w:r>
          </w:p>
        </w:tc>
      </w:tr>
      <w:tr w:rsidR="00814152" w:rsidRPr="00E77D69" w14:paraId="5898594F" w14:textId="77777777" w:rsidTr="00AA0826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009B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  <w:p w14:paraId="0CA200AB" w14:textId="0F475108" w:rsidR="00814152" w:rsidRPr="00814152" w:rsidRDefault="00814152" w:rsidP="004674B6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2.K3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6535" w14:textId="3351BAE5" w:rsidR="00814152" w:rsidRPr="00814152" w:rsidRDefault="00814152" w:rsidP="004674B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A13B" w14:textId="77777777" w:rsidR="00814152" w:rsidRPr="00814152" w:rsidRDefault="00814152" w:rsidP="004674B6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  <w:p w14:paraId="303767DD" w14:textId="77777777" w:rsidR="00814152" w:rsidRPr="00814152" w:rsidRDefault="00814152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7385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</w:tblGrid>
      <w:tr w:rsidR="00814152" w:rsidRPr="00E77D69" w14:paraId="0519EDA3" w14:textId="77777777" w:rsidTr="00977F0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814152" w:rsidRPr="00E77D69" w:rsidRDefault="00814152" w:rsidP="00814152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275BBF" w14:textId="1A8CBBB2" w:rsidR="00814152" w:rsidRPr="00814152" w:rsidRDefault="00AD692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Praca zaliczeniowa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F79303" w14:textId="0CDB68E6" w:rsidR="00814152" w:rsidRPr="00814152" w:rsidRDefault="0081415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Projekt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CFD81E" w14:textId="2854636F" w:rsidR="00814152" w:rsidRPr="00814152" w:rsidRDefault="0081415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Prezentacja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A2E4D2" w14:textId="250EF788" w:rsidR="00814152" w:rsidRPr="00814152" w:rsidRDefault="0081415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Praca                  w grupie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3111AC" w14:textId="2B89BFCE" w:rsidR="00814152" w:rsidRPr="00814152" w:rsidRDefault="00AD6922" w:rsidP="0081415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7370" w:type="dxa"/>
        <w:jc w:val="center"/>
        <w:tblLook w:val="04A0" w:firstRow="1" w:lastRow="0" w:firstColumn="1" w:lastColumn="0" w:noHBand="0" w:noVBand="1"/>
      </w:tblPr>
      <w:tblGrid>
        <w:gridCol w:w="1186"/>
        <w:gridCol w:w="407"/>
        <w:gridCol w:w="402"/>
        <w:gridCol w:w="406"/>
        <w:gridCol w:w="408"/>
        <w:gridCol w:w="402"/>
        <w:gridCol w:w="512"/>
        <w:gridCol w:w="408"/>
        <w:gridCol w:w="402"/>
        <w:gridCol w:w="406"/>
        <w:gridCol w:w="408"/>
        <w:gridCol w:w="401"/>
        <w:gridCol w:w="406"/>
        <w:gridCol w:w="408"/>
        <w:gridCol w:w="402"/>
        <w:gridCol w:w="406"/>
      </w:tblGrid>
      <w:tr w:rsidR="00814152" w:rsidRPr="00E77D69" w14:paraId="6A3E527E" w14:textId="77777777" w:rsidTr="00814152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814152" w:rsidRPr="00E77D69" w:rsidRDefault="00814152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814152" w:rsidRPr="00E77D69" w:rsidRDefault="00814152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lastRenderedPageBreak/>
              <w:t>2:</w:t>
            </w:r>
          </w:p>
        </w:tc>
        <w:tc>
          <w:tcPr>
            <w:tcW w:w="408" w:type="dxa"/>
          </w:tcPr>
          <w:p w14:paraId="3807ADB1" w14:textId="733417C4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lastRenderedPageBreak/>
              <w:t>W</w:t>
            </w:r>
          </w:p>
        </w:tc>
        <w:tc>
          <w:tcPr>
            <w:tcW w:w="409" w:type="dxa"/>
          </w:tcPr>
          <w:p w14:paraId="199F1FBE" w14:textId="3080A8E0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702A6BF" w:rsidR="00814152" w:rsidRPr="00AD6922" w:rsidRDefault="00AD692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AD692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PW</w:t>
            </w:r>
          </w:p>
        </w:tc>
        <w:tc>
          <w:tcPr>
            <w:tcW w:w="409" w:type="dxa"/>
          </w:tcPr>
          <w:p w14:paraId="1EC7B20D" w14:textId="47A87339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814152" w:rsidRPr="00E77D69" w:rsidRDefault="0081415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AD6922" w:rsidRPr="00E77D69" w14:paraId="3BDEFA32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AA8D" w14:textId="351EF5EB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C6EC9F3" w14:textId="3AFE00B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1464A51" w14:textId="7FCCF68F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9DD38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1C7B9A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62B1C6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881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FE7DC4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CFA8EA5" w14:textId="751BC302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3F3DA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C2C6D0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09FE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4526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A399395" w14:textId="368E6F8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DF7904" w14:textId="6520D92B" w:rsidR="00AD6922" w:rsidRPr="00AD692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D6922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32900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1BE54D9F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1758" w14:textId="4B46C163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A597A3D" w14:textId="3D6EB60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5B345F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8FB30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8D2EF8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F3BD08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C31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BDC699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1CB537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4EE50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DB46E9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B6B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AF5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8DACE01" w14:textId="1159C6F8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1DE7D0" w14:textId="583ADC43" w:rsidR="00AD6922" w:rsidRPr="00AD692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52DC2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46ACCB6F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7FCA" w14:textId="7CD02FA2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736369D" w14:textId="5B4A68A2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5D9CA6D" w14:textId="59C04FCA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37839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FBF7F4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082E80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C9D4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3FA77D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AD57FFF" w14:textId="41C1CEA0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9C5F9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0CB4D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AB57" w14:textId="4320AC96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6F44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E265988" w14:textId="3C32D6A9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45750C" w14:textId="383836DD" w:rsidR="00AD6922" w:rsidRPr="00AD692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AD6922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A8218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4C5B236F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3ADC" w14:textId="489D7C85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9B00C72" w14:textId="509D083C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1DA5B7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F2B25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9B0F84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53227A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9D79" w14:textId="5CBEE443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12DCFF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59052F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CB5E8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0F5BBC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29D1C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1BC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FAF9A1F" w14:textId="0561DE93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B87D6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AF2EFC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5E8F52D0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3256" w14:textId="3DB5FBFA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E77055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7152E0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94993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9C5B8E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1544AE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E5A6" w14:textId="09907BB1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7D8E7B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73D821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DB376F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8E751F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77E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CCA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079167A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4139D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55E43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1B1A9720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E116" w14:textId="3E0BA15C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18FD59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6010DF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80B07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0FE9DD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2FB494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1DC1" w14:textId="5F3A272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767D63B4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366F47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BE423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1000E6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630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F22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70EC03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F1520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E4B20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2E9656AE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0510" w14:textId="54FCF01D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3581DE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56807173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8D21A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9507AC0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F82005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4460D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111033E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5A3A37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C407A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866FE5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92E6B" w14:textId="0694666D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A9A5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6896F28F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1E44D1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6D34F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AD6922" w:rsidRPr="00E77D69" w14:paraId="2D439832" w14:textId="77777777" w:rsidTr="00F777E6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AA62" w14:textId="062A0791" w:rsidR="00AD6922" w:rsidRPr="00814152" w:rsidRDefault="00AD6922" w:rsidP="00AD692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F165541" w14:textId="3351C98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26D18EC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5F6546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6BD075E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CD0924A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0582" w14:textId="15710059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3BA54A42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F1E8D88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288627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7AF67A6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83135" w14:textId="2B27126D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/>
                <w:sz w:val="21"/>
                <w:szCs w:val="21"/>
              </w:rPr>
              <w:t>+</w:t>
            </w: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994B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F2F2F2"/>
            <w:vAlign w:val="center"/>
          </w:tcPr>
          <w:p w14:paraId="49A9A052" w14:textId="16A46454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784DF9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153F751" w14:textId="77777777" w:rsidR="00AD6922" w:rsidRPr="00814152" w:rsidRDefault="00AD6922" w:rsidP="00AD692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814152">
      <w:pPr>
        <w:pStyle w:val="Tekstpodstawowy"/>
        <w:spacing w:before="120" w:after="120" w:line="276" w:lineRule="auto"/>
        <w:ind w:firstLine="426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1BAE7F45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39AB20D1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14152">
        <w:rPr>
          <w:rFonts w:asciiTheme="minorHAnsi" w:hAnsiTheme="minorHAnsi" w:cstheme="minorHAnsi"/>
          <w:b/>
          <w:iCs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14152" w:rsidRPr="00E77D69" w14:paraId="672C2EA3" w14:textId="77777777" w:rsidTr="00493A87">
        <w:trPr>
          <w:jc w:val="center"/>
        </w:trPr>
        <w:tc>
          <w:tcPr>
            <w:tcW w:w="961" w:type="dxa"/>
          </w:tcPr>
          <w:p w14:paraId="7282B9F9" w14:textId="3884805E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1F1B3C19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pisemnej pracy zaliczeniowej</w:t>
            </w:r>
          </w:p>
        </w:tc>
      </w:tr>
      <w:tr w:rsidR="00814152" w:rsidRPr="00E77D69" w14:paraId="191A8847" w14:textId="77777777" w:rsidTr="00493A87">
        <w:trPr>
          <w:jc w:val="center"/>
        </w:trPr>
        <w:tc>
          <w:tcPr>
            <w:tcW w:w="961" w:type="dxa"/>
          </w:tcPr>
          <w:p w14:paraId="25062119" w14:textId="6064F88F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72DD4406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pisemnej pracy zaliczeniowej</w:t>
            </w:r>
          </w:p>
        </w:tc>
      </w:tr>
      <w:tr w:rsidR="00814152" w:rsidRPr="00E77D69" w14:paraId="7BF20CBE" w14:textId="77777777" w:rsidTr="00493A87">
        <w:trPr>
          <w:jc w:val="center"/>
        </w:trPr>
        <w:tc>
          <w:tcPr>
            <w:tcW w:w="961" w:type="dxa"/>
          </w:tcPr>
          <w:p w14:paraId="29EACE8E" w14:textId="2BB375CB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2D879C2F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pisemnej pracy zaliczeniowej</w:t>
            </w:r>
          </w:p>
        </w:tc>
      </w:tr>
      <w:tr w:rsidR="00814152" w:rsidRPr="00E77D69" w14:paraId="478904CC" w14:textId="77777777" w:rsidTr="00493A87">
        <w:trPr>
          <w:jc w:val="center"/>
        </w:trPr>
        <w:tc>
          <w:tcPr>
            <w:tcW w:w="961" w:type="dxa"/>
          </w:tcPr>
          <w:p w14:paraId="0FDFC951" w14:textId="5053B0DF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467F703F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pisemnej pracy zaliczeniowej</w:t>
            </w:r>
          </w:p>
        </w:tc>
      </w:tr>
      <w:tr w:rsidR="00814152" w:rsidRPr="00E77D69" w14:paraId="20136594" w14:textId="77777777" w:rsidTr="00493A87">
        <w:trPr>
          <w:jc w:val="center"/>
        </w:trPr>
        <w:tc>
          <w:tcPr>
            <w:tcW w:w="961" w:type="dxa"/>
          </w:tcPr>
          <w:p w14:paraId="6E89E57E" w14:textId="7A286ACA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2201EB11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pisemnej pracy zaliczeniowej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E17BBB4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14152">
        <w:rPr>
          <w:rFonts w:asciiTheme="minorHAnsi" w:hAnsiTheme="minorHAnsi" w:cstheme="minorHAnsi"/>
          <w:b/>
          <w:iCs/>
          <w:sz w:val="24"/>
          <w:szCs w:val="24"/>
        </w:rPr>
        <w:t>(C)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14152" w:rsidRPr="00E77D69" w14:paraId="277FAE1E" w14:textId="77777777" w:rsidTr="00A23302">
        <w:trPr>
          <w:jc w:val="center"/>
        </w:trPr>
        <w:tc>
          <w:tcPr>
            <w:tcW w:w="953" w:type="dxa"/>
          </w:tcPr>
          <w:p w14:paraId="19E1F1F0" w14:textId="1553B4E9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06D280A0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prezentacji</w:t>
            </w:r>
          </w:p>
        </w:tc>
      </w:tr>
      <w:tr w:rsidR="00814152" w:rsidRPr="00E77D69" w14:paraId="11404FDC" w14:textId="77777777" w:rsidTr="00A23302">
        <w:trPr>
          <w:jc w:val="center"/>
        </w:trPr>
        <w:tc>
          <w:tcPr>
            <w:tcW w:w="953" w:type="dxa"/>
          </w:tcPr>
          <w:p w14:paraId="684786CB" w14:textId="64E3E01F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549D1E9D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61-70% maksymalnego wyniku z prezentacji </w:t>
            </w:r>
          </w:p>
        </w:tc>
      </w:tr>
      <w:tr w:rsidR="00814152" w:rsidRPr="00E77D69" w14:paraId="7B8C31F7" w14:textId="77777777" w:rsidTr="00A23302">
        <w:trPr>
          <w:jc w:val="center"/>
        </w:trPr>
        <w:tc>
          <w:tcPr>
            <w:tcW w:w="953" w:type="dxa"/>
          </w:tcPr>
          <w:p w14:paraId="6B4477CC" w14:textId="1CB33891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2AAC587C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prezentacji</w:t>
            </w:r>
          </w:p>
        </w:tc>
      </w:tr>
      <w:tr w:rsidR="00814152" w:rsidRPr="00E77D69" w14:paraId="53052AEB" w14:textId="77777777" w:rsidTr="00A23302">
        <w:trPr>
          <w:jc w:val="center"/>
        </w:trPr>
        <w:tc>
          <w:tcPr>
            <w:tcW w:w="953" w:type="dxa"/>
          </w:tcPr>
          <w:p w14:paraId="4C65D833" w14:textId="37FCA98B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0CB52A8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81-90% maksymalnego wyniku z prezentacji </w:t>
            </w:r>
          </w:p>
        </w:tc>
      </w:tr>
      <w:tr w:rsidR="00814152" w:rsidRPr="00E77D69" w14:paraId="59CC13F9" w14:textId="77777777" w:rsidTr="00A23302">
        <w:trPr>
          <w:jc w:val="center"/>
        </w:trPr>
        <w:tc>
          <w:tcPr>
            <w:tcW w:w="953" w:type="dxa"/>
          </w:tcPr>
          <w:p w14:paraId="084C6C17" w14:textId="089DBAF5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032EC70F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maksymalnego wyniku z prezentacji </w:t>
            </w:r>
          </w:p>
        </w:tc>
      </w:tr>
    </w:tbl>
    <w:p w14:paraId="4642E742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46792629" w14:textId="291BDC8D" w:rsidR="00896E3C" w:rsidRPr="00E77D69" w:rsidRDefault="0081415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PROJEKT WŁASNY (PW)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E77D69" w:rsidRPr="00E77D69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14152" w:rsidRPr="00E77D69" w14:paraId="5AA4C8F2" w14:textId="77777777" w:rsidTr="00D00241">
        <w:trPr>
          <w:jc w:val="center"/>
        </w:trPr>
        <w:tc>
          <w:tcPr>
            <w:tcW w:w="955" w:type="dxa"/>
          </w:tcPr>
          <w:p w14:paraId="64E6F12B" w14:textId="0FA7FDAA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F40A" w14:textId="2EEC4692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projektu własnego</w:t>
            </w:r>
          </w:p>
        </w:tc>
      </w:tr>
      <w:tr w:rsidR="00814152" w:rsidRPr="00E77D69" w14:paraId="103018D4" w14:textId="77777777" w:rsidTr="00D00241">
        <w:trPr>
          <w:jc w:val="center"/>
        </w:trPr>
        <w:tc>
          <w:tcPr>
            <w:tcW w:w="955" w:type="dxa"/>
          </w:tcPr>
          <w:p w14:paraId="7EBDD748" w14:textId="389B3316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F086" w14:textId="395C097C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projektu własnego</w:t>
            </w:r>
          </w:p>
        </w:tc>
      </w:tr>
      <w:tr w:rsidR="00814152" w:rsidRPr="00E77D69" w14:paraId="27ECECCA" w14:textId="77777777" w:rsidTr="00D00241">
        <w:trPr>
          <w:jc w:val="center"/>
        </w:trPr>
        <w:tc>
          <w:tcPr>
            <w:tcW w:w="955" w:type="dxa"/>
          </w:tcPr>
          <w:p w14:paraId="20352FD2" w14:textId="69777422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449C" w14:textId="1AE4BE9A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projektu własnego</w:t>
            </w:r>
          </w:p>
        </w:tc>
      </w:tr>
      <w:tr w:rsidR="00814152" w:rsidRPr="00E77D69" w14:paraId="2642077F" w14:textId="77777777" w:rsidTr="00D00241">
        <w:trPr>
          <w:jc w:val="center"/>
        </w:trPr>
        <w:tc>
          <w:tcPr>
            <w:tcW w:w="955" w:type="dxa"/>
          </w:tcPr>
          <w:p w14:paraId="4744CC3C" w14:textId="2B28EB78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053F" w14:textId="5470EAA4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projektu własnego</w:t>
            </w:r>
          </w:p>
        </w:tc>
      </w:tr>
      <w:tr w:rsidR="00814152" w:rsidRPr="00E77D69" w14:paraId="52F27F7C" w14:textId="77777777" w:rsidTr="00D00241">
        <w:trPr>
          <w:jc w:val="center"/>
        </w:trPr>
        <w:tc>
          <w:tcPr>
            <w:tcW w:w="955" w:type="dxa"/>
          </w:tcPr>
          <w:p w14:paraId="4E266329" w14:textId="71A350A3" w:rsidR="00814152" w:rsidRPr="00E77D69" w:rsidRDefault="00814152" w:rsidP="0081415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F56F" w14:textId="0AE68779" w:rsidR="00814152" w:rsidRPr="00814152" w:rsidRDefault="00814152" w:rsidP="0081415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projektu własnego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478276B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18BC5132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814152" w:rsidRPr="00E77D69" w14:paraId="3CF25E83" w14:textId="77777777" w:rsidTr="004658B0">
        <w:trPr>
          <w:trHeight w:val="285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600D" w14:textId="0082DADF" w:rsidR="00814152" w:rsidRPr="00814152" w:rsidRDefault="00814152" w:rsidP="008141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Udział w wykładach i ich zaliczeniu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37134626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7976EEED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814152" w:rsidRPr="00E77D69" w14:paraId="3D6E145A" w14:textId="77777777" w:rsidTr="004658B0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9C1C" w14:textId="6E0B0645" w:rsidR="00814152" w:rsidRPr="00814152" w:rsidRDefault="00814152" w:rsidP="008141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 xml:space="preserve">Udział w ćwiczeniach i ich zaliczeniu 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37FC8019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6CCB22CF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</w:tc>
      </w:tr>
      <w:tr w:rsidR="00814152" w:rsidRPr="00E77D69" w14:paraId="12FCCC50" w14:textId="77777777" w:rsidTr="004658B0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EE32" w14:textId="693B2F5A" w:rsidR="00814152" w:rsidRPr="00814152" w:rsidRDefault="00814152" w:rsidP="008141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Udział w prezentacji projektu własnego zin</w:t>
            </w:r>
            <w:r w:rsidR="00CE5F40">
              <w:rPr>
                <w:rFonts w:asciiTheme="minorHAnsi" w:hAnsiTheme="minorHAnsi" w:cstheme="minorHAnsi"/>
                <w:sz w:val="21"/>
                <w:szCs w:val="21"/>
              </w:rPr>
              <w:t>tegrowanego z praktyką zawodową</w:t>
            </w: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 xml:space="preserve"> i jego zaliczeniu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CB9A" w14:textId="6F8032B7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22D" w14:textId="24267BDC" w:rsidR="00814152" w:rsidRPr="00814152" w:rsidRDefault="00814152" w:rsidP="0081415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152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lastRenderedPageBreak/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632AB2D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6C92718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4674B6" w:rsidRPr="00E77D69" w14:paraId="66AA4784" w14:textId="77777777" w:rsidTr="00DC540C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4AC2" w14:textId="6EC6F9A0" w:rsidR="004674B6" w:rsidRPr="004674B6" w:rsidRDefault="004674B6" w:rsidP="004674B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F1D5" w14:textId="62636A61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E0" w14:textId="1AF503CD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4674B6" w:rsidRPr="00E77D69" w14:paraId="5F800A46" w14:textId="77777777" w:rsidTr="00DC540C">
        <w:trPr>
          <w:trHeight w:val="285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7530" w14:textId="11B3E50D" w:rsidR="004674B6" w:rsidRPr="004674B6" w:rsidRDefault="004674B6" w:rsidP="004674B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 xml:space="preserve">Przygotowanie do zaliczenia wykładu </w:t>
            </w:r>
            <w:r w:rsidR="00AD6922">
              <w:rPr>
                <w:rFonts w:asciiTheme="minorHAnsi" w:hAnsiTheme="minorHAnsi" w:cstheme="minorHAnsi"/>
                <w:sz w:val="21"/>
                <w:szCs w:val="21"/>
              </w:rPr>
              <w:t xml:space="preserve">(przygotowanie pracy zaliczeniowej) </w:t>
            </w: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i ćwiczeń</w:t>
            </w:r>
            <w:r w:rsidR="00AD6922">
              <w:rPr>
                <w:rFonts w:asciiTheme="minorHAnsi" w:hAnsiTheme="minorHAnsi" w:cstheme="minorHAnsi"/>
                <w:sz w:val="21"/>
                <w:szCs w:val="21"/>
              </w:rPr>
              <w:t xml:space="preserve"> (przygotowanie prezentacji)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37A1C820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7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54874D50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4674B6" w:rsidRPr="00E77D69" w14:paraId="50E56672" w14:textId="77777777" w:rsidTr="00DC540C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706C1" w14:textId="5A7D6686" w:rsidR="004674B6" w:rsidRPr="004674B6" w:rsidRDefault="004674B6" w:rsidP="004674B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Przygotowanie projektu własnego zintegrowanego z praktyką zawodową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675" w14:textId="17D31686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A95E" w14:textId="1813BF1D" w:rsidR="004674B6" w:rsidRPr="004674B6" w:rsidRDefault="004674B6" w:rsidP="004674B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674B6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93F13A1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33B5B35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3E0ECB8" w:rsidR="001106D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726E111" w:rsidR="00896E3C" w:rsidRPr="00E77D69" w:rsidRDefault="004674B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5133B"/>
    <w:multiLevelType w:val="hybridMultilevel"/>
    <w:tmpl w:val="94ACF5A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5493C1F"/>
    <w:multiLevelType w:val="hybridMultilevel"/>
    <w:tmpl w:val="C8BC477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756436915">
    <w:abstractNumId w:val="34"/>
  </w:num>
  <w:num w:numId="2" w16cid:durableId="233901273">
    <w:abstractNumId w:val="5"/>
  </w:num>
  <w:num w:numId="3" w16cid:durableId="1717503636">
    <w:abstractNumId w:val="19"/>
  </w:num>
  <w:num w:numId="4" w16cid:durableId="512116000">
    <w:abstractNumId w:val="36"/>
  </w:num>
  <w:num w:numId="5" w16cid:durableId="431626705">
    <w:abstractNumId w:val="3"/>
  </w:num>
  <w:num w:numId="6" w16cid:durableId="1994604862">
    <w:abstractNumId w:val="33"/>
  </w:num>
  <w:num w:numId="7" w16cid:durableId="1681006955">
    <w:abstractNumId w:val="11"/>
  </w:num>
  <w:num w:numId="8" w16cid:durableId="1999189918">
    <w:abstractNumId w:val="18"/>
  </w:num>
  <w:num w:numId="9" w16cid:durableId="761804525">
    <w:abstractNumId w:val="7"/>
  </w:num>
  <w:num w:numId="10" w16cid:durableId="585772731">
    <w:abstractNumId w:val="25"/>
  </w:num>
  <w:num w:numId="11" w16cid:durableId="1827814466">
    <w:abstractNumId w:val="26"/>
  </w:num>
  <w:num w:numId="12" w16cid:durableId="1501459894">
    <w:abstractNumId w:val="32"/>
  </w:num>
  <w:num w:numId="13" w16cid:durableId="1660230158">
    <w:abstractNumId w:val="13"/>
  </w:num>
  <w:num w:numId="14" w16cid:durableId="1655061766">
    <w:abstractNumId w:val="29"/>
  </w:num>
  <w:num w:numId="15" w16cid:durableId="1913193489">
    <w:abstractNumId w:val="31"/>
  </w:num>
  <w:num w:numId="16" w16cid:durableId="1512336826">
    <w:abstractNumId w:val="30"/>
  </w:num>
  <w:num w:numId="17" w16cid:durableId="724186195">
    <w:abstractNumId w:val="21"/>
  </w:num>
  <w:num w:numId="18" w16cid:durableId="315690678">
    <w:abstractNumId w:val="10"/>
  </w:num>
  <w:num w:numId="19" w16cid:durableId="868179359">
    <w:abstractNumId w:val="14"/>
  </w:num>
  <w:num w:numId="20" w16cid:durableId="201940915">
    <w:abstractNumId w:val="1"/>
  </w:num>
  <w:num w:numId="21" w16cid:durableId="1404525763">
    <w:abstractNumId w:val="22"/>
  </w:num>
  <w:num w:numId="22" w16cid:durableId="1059979593">
    <w:abstractNumId w:val="24"/>
  </w:num>
  <w:num w:numId="23" w16cid:durableId="764888437">
    <w:abstractNumId w:val="0"/>
  </w:num>
  <w:num w:numId="24" w16cid:durableId="735979393">
    <w:abstractNumId w:val="37"/>
  </w:num>
  <w:num w:numId="25" w16cid:durableId="349524260">
    <w:abstractNumId w:val="12"/>
  </w:num>
  <w:num w:numId="26" w16cid:durableId="1004864678">
    <w:abstractNumId w:val="20"/>
  </w:num>
  <w:num w:numId="27" w16cid:durableId="131798803">
    <w:abstractNumId w:val="38"/>
  </w:num>
  <w:num w:numId="28" w16cid:durableId="241186634">
    <w:abstractNumId w:val="15"/>
  </w:num>
  <w:num w:numId="29" w16cid:durableId="1877812265">
    <w:abstractNumId w:val="28"/>
  </w:num>
  <w:num w:numId="30" w16cid:durableId="1579944873">
    <w:abstractNumId w:val="6"/>
  </w:num>
  <w:num w:numId="31" w16cid:durableId="290017196">
    <w:abstractNumId w:val="17"/>
  </w:num>
  <w:num w:numId="32" w16cid:durableId="1819884476">
    <w:abstractNumId w:val="23"/>
  </w:num>
  <w:num w:numId="33" w16cid:durableId="1530528657">
    <w:abstractNumId w:val="4"/>
  </w:num>
  <w:num w:numId="34" w16cid:durableId="1044451741">
    <w:abstractNumId w:val="16"/>
  </w:num>
  <w:num w:numId="35" w16cid:durableId="1391229934">
    <w:abstractNumId w:val="9"/>
  </w:num>
  <w:num w:numId="36" w16cid:durableId="1021004782">
    <w:abstractNumId w:val="27"/>
  </w:num>
  <w:num w:numId="37" w16cid:durableId="1704819743">
    <w:abstractNumId w:val="2"/>
  </w:num>
  <w:num w:numId="38" w16cid:durableId="515968063">
    <w:abstractNumId w:val="35"/>
  </w:num>
  <w:num w:numId="39" w16cid:durableId="13440156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6C5"/>
    <w:rsid w:val="00027C06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06E8E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A2522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74B6"/>
    <w:rsid w:val="004838B3"/>
    <w:rsid w:val="004A241A"/>
    <w:rsid w:val="004B30D1"/>
    <w:rsid w:val="004C2D66"/>
    <w:rsid w:val="004E017B"/>
    <w:rsid w:val="004E194D"/>
    <w:rsid w:val="004F47E5"/>
    <w:rsid w:val="00530F44"/>
    <w:rsid w:val="005363F3"/>
    <w:rsid w:val="00543BC4"/>
    <w:rsid w:val="00551104"/>
    <w:rsid w:val="00566B57"/>
    <w:rsid w:val="00571CD4"/>
    <w:rsid w:val="005769E7"/>
    <w:rsid w:val="005D2A79"/>
    <w:rsid w:val="005D3DF3"/>
    <w:rsid w:val="005E156F"/>
    <w:rsid w:val="005F0097"/>
    <w:rsid w:val="005F3556"/>
    <w:rsid w:val="005F4D11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14152"/>
    <w:rsid w:val="00834C51"/>
    <w:rsid w:val="00862E0A"/>
    <w:rsid w:val="00896E3C"/>
    <w:rsid w:val="008B336A"/>
    <w:rsid w:val="008F6737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D6922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D18D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E284B"/>
    <w:rsid w:val="00CE5F40"/>
    <w:rsid w:val="00CF48D1"/>
    <w:rsid w:val="00D02D7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6359D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013E269A-8D20-4349-B8F0-C6872FD17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530F4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30F4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9BAB7-89EC-480E-9B51-1D8B1617F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Magdalena Płusa</cp:lastModifiedBy>
  <cp:revision>3</cp:revision>
  <cp:lastPrinted>2025-09-12T11:22:00Z</cp:lastPrinted>
  <dcterms:created xsi:type="dcterms:W3CDTF">2026-09-17T14:49:00Z</dcterms:created>
  <dcterms:modified xsi:type="dcterms:W3CDTF">2026-09-21T08:51:00Z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