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B2D" w:rsidRDefault="00574E69">
      <w:pPr>
        <w:spacing w:before="38"/>
        <w:ind w:left="6392"/>
        <w:rPr>
          <w:sz w:val="24"/>
        </w:rPr>
      </w:pPr>
      <w:r>
        <w:rPr>
          <w:sz w:val="24"/>
        </w:rPr>
        <w:t>Załącznik</w:t>
      </w:r>
      <w:r>
        <w:rPr>
          <w:spacing w:val="-5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4 do</w:t>
      </w:r>
      <w:r>
        <w:rPr>
          <w:spacing w:val="-2"/>
          <w:sz w:val="24"/>
        </w:rPr>
        <w:t xml:space="preserve"> </w:t>
      </w:r>
      <w:r>
        <w:rPr>
          <w:sz w:val="24"/>
        </w:rPr>
        <w:t>zarządzenia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189/2025</w:t>
      </w:r>
    </w:p>
    <w:p w:rsidR="00F04B2D" w:rsidRDefault="00574E69">
      <w:pPr>
        <w:pStyle w:val="Tytu"/>
      </w:pPr>
      <w:r>
        <w:t>KARTA</w:t>
      </w:r>
      <w:r>
        <w:rPr>
          <w:spacing w:val="-12"/>
        </w:rPr>
        <w:t xml:space="preserve"> </w:t>
      </w:r>
      <w:r>
        <w:t>PRZEDMIOTU</w:t>
      </w:r>
      <w:r>
        <w:rPr>
          <w:spacing w:val="-13"/>
        </w:rPr>
        <w:t xml:space="preserve"> </w:t>
      </w:r>
      <w:r>
        <w:rPr>
          <w:spacing w:val="-2"/>
        </w:rPr>
        <w:t>(ZAJĘĆ)</w:t>
      </w:r>
    </w:p>
    <w:p w:rsidR="00F04B2D" w:rsidRDefault="00F04B2D">
      <w:pPr>
        <w:pStyle w:val="Tekstpodstawowy"/>
        <w:spacing w:before="29"/>
        <w:rPr>
          <w:sz w:val="32"/>
        </w:rPr>
      </w:pPr>
    </w:p>
    <w:p w:rsidR="00F04B2D" w:rsidRPr="00574E69" w:rsidRDefault="00574E69">
      <w:pPr>
        <w:pStyle w:val="Tekstpodstawowy"/>
        <w:spacing w:before="0"/>
        <w:ind w:left="437"/>
        <w:rPr>
          <w:b w:val="0"/>
        </w:rPr>
      </w:pPr>
      <w:r>
        <w:t>Kod przedmiotu (zajęć):</w:t>
      </w:r>
      <w:r>
        <w:rPr>
          <w:spacing w:val="-2"/>
        </w:rPr>
        <w:t xml:space="preserve"> </w:t>
      </w:r>
      <w:r w:rsidRPr="00574E69">
        <w:rPr>
          <w:b w:val="0"/>
          <w:spacing w:val="-2"/>
        </w:rPr>
        <w:t>0232.5.FILPL.1.C.HATK</w:t>
      </w:r>
    </w:p>
    <w:p w:rsidR="00F04B2D" w:rsidRPr="00574E69" w:rsidRDefault="00574E69">
      <w:pPr>
        <w:pStyle w:val="Tekstpodstawowy"/>
        <w:spacing w:before="283"/>
        <w:ind w:left="440"/>
        <w:rPr>
          <w:b w:val="0"/>
        </w:rPr>
      </w:pPr>
      <w:r>
        <w:t>Nazwa</w:t>
      </w:r>
      <w:r>
        <w:rPr>
          <w:spacing w:val="-1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(zajęć) w</w:t>
      </w:r>
      <w:r>
        <w:rPr>
          <w:spacing w:val="-2"/>
        </w:rPr>
        <w:t xml:space="preserve"> </w:t>
      </w:r>
      <w:r>
        <w:t>języku</w:t>
      </w:r>
      <w:r>
        <w:rPr>
          <w:spacing w:val="-1"/>
        </w:rPr>
        <w:t xml:space="preserve"> </w:t>
      </w:r>
      <w:r>
        <w:t>polskim:</w:t>
      </w:r>
      <w:r>
        <w:rPr>
          <w:spacing w:val="50"/>
        </w:rPr>
        <w:t xml:space="preserve"> </w:t>
      </w:r>
      <w:r w:rsidRPr="00574E69">
        <w:rPr>
          <w:b w:val="0"/>
        </w:rPr>
        <w:t>historycznojęzykowa analiza</w:t>
      </w:r>
      <w:r w:rsidRPr="00574E69">
        <w:rPr>
          <w:b w:val="0"/>
          <w:spacing w:val="-1"/>
        </w:rPr>
        <w:t xml:space="preserve"> </w:t>
      </w:r>
      <w:r w:rsidRPr="00574E69">
        <w:rPr>
          <w:b w:val="0"/>
        </w:rPr>
        <w:t>tekstów</w:t>
      </w:r>
      <w:r w:rsidRPr="00574E69">
        <w:rPr>
          <w:b w:val="0"/>
          <w:spacing w:val="-1"/>
        </w:rPr>
        <w:t xml:space="preserve"> </w:t>
      </w:r>
      <w:r w:rsidRPr="00574E69">
        <w:rPr>
          <w:b w:val="0"/>
          <w:spacing w:val="-2"/>
        </w:rPr>
        <w:t>literackich</w:t>
      </w:r>
    </w:p>
    <w:p w:rsidR="00F04B2D" w:rsidRPr="00574E69" w:rsidRDefault="00574E69">
      <w:pPr>
        <w:pStyle w:val="Tekstpodstawowy"/>
        <w:spacing w:before="84"/>
        <w:ind w:left="440"/>
        <w:rPr>
          <w:b w:val="0"/>
        </w:rPr>
      </w:pPr>
      <w:r>
        <w:t>Nazwa</w:t>
      </w:r>
      <w:r>
        <w:rPr>
          <w:spacing w:val="-1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(zajęć)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języku</w:t>
      </w:r>
      <w:r>
        <w:rPr>
          <w:spacing w:val="-1"/>
        </w:rPr>
        <w:t xml:space="preserve"> </w:t>
      </w:r>
      <w:r>
        <w:t>angielskim:</w:t>
      </w:r>
      <w:r>
        <w:rPr>
          <w:spacing w:val="-3"/>
        </w:rPr>
        <w:t xml:space="preserve"> </w:t>
      </w:r>
      <w:proofErr w:type="spellStart"/>
      <w:r w:rsidRPr="00574E69">
        <w:rPr>
          <w:b w:val="0"/>
        </w:rPr>
        <w:t>Historical</w:t>
      </w:r>
      <w:proofErr w:type="spellEnd"/>
      <w:r w:rsidRPr="00574E69">
        <w:rPr>
          <w:b w:val="0"/>
          <w:spacing w:val="-1"/>
        </w:rPr>
        <w:t xml:space="preserve"> </w:t>
      </w:r>
      <w:r w:rsidRPr="00574E69">
        <w:rPr>
          <w:b w:val="0"/>
        </w:rPr>
        <w:t>and</w:t>
      </w:r>
      <w:r w:rsidRPr="00574E69">
        <w:rPr>
          <w:b w:val="0"/>
          <w:spacing w:val="-1"/>
        </w:rPr>
        <w:t xml:space="preserve"> </w:t>
      </w:r>
      <w:proofErr w:type="spellStart"/>
      <w:r w:rsidRPr="00574E69">
        <w:rPr>
          <w:b w:val="0"/>
        </w:rPr>
        <w:t>Linguistic</w:t>
      </w:r>
      <w:proofErr w:type="spellEnd"/>
      <w:r w:rsidRPr="00574E69">
        <w:rPr>
          <w:b w:val="0"/>
          <w:spacing w:val="-2"/>
        </w:rPr>
        <w:t xml:space="preserve"> </w:t>
      </w:r>
      <w:r w:rsidRPr="00574E69">
        <w:rPr>
          <w:b w:val="0"/>
        </w:rPr>
        <w:t>Analysis</w:t>
      </w:r>
      <w:r w:rsidRPr="00574E69">
        <w:rPr>
          <w:b w:val="0"/>
          <w:spacing w:val="-1"/>
        </w:rPr>
        <w:t xml:space="preserve"> </w:t>
      </w:r>
      <w:r w:rsidRPr="00574E69">
        <w:rPr>
          <w:b w:val="0"/>
        </w:rPr>
        <w:t>of</w:t>
      </w:r>
      <w:r w:rsidRPr="00574E69">
        <w:rPr>
          <w:b w:val="0"/>
          <w:spacing w:val="-2"/>
        </w:rPr>
        <w:t xml:space="preserve"> </w:t>
      </w:r>
      <w:proofErr w:type="spellStart"/>
      <w:r w:rsidRPr="00574E69">
        <w:rPr>
          <w:b w:val="0"/>
        </w:rPr>
        <w:t>Literary</w:t>
      </w:r>
      <w:proofErr w:type="spellEnd"/>
      <w:r w:rsidRPr="00574E69">
        <w:rPr>
          <w:b w:val="0"/>
        </w:rPr>
        <w:t xml:space="preserve"> </w:t>
      </w:r>
      <w:proofErr w:type="spellStart"/>
      <w:r w:rsidRPr="00574E69">
        <w:rPr>
          <w:b w:val="0"/>
          <w:spacing w:val="-2"/>
        </w:rPr>
        <w:t>Texts</w:t>
      </w:r>
      <w:proofErr w:type="spellEnd"/>
    </w:p>
    <w:p w:rsidR="00F04B2D" w:rsidRDefault="00574E69">
      <w:pPr>
        <w:pStyle w:val="Akapitzlist"/>
        <w:numPr>
          <w:ilvl w:val="0"/>
          <w:numId w:val="1"/>
        </w:numPr>
        <w:tabs>
          <w:tab w:val="left" w:pos="855"/>
        </w:tabs>
        <w:spacing w:before="284"/>
        <w:ind w:left="855" w:hanging="356"/>
        <w:rPr>
          <w:b/>
          <w:sz w:val="24"/>
        </w:rPr>
      </w:pPr>
      <w:r>
        <w:rPr>
          <w:b/>
          <w:sz w:val="24"/>
        </w:rPr>
        <w:t>Usytuowanie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(zajęć)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systemie</w:t>
      </w:r>
      <w:r>
        <w:rPr>
          <w:b/>
          <w:spacing w:val="-2"/>
          <w:sz w:val="24"/>
        </w:rPr>
        <w:t xml:space="preserve"> studiów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5005"/>
      </w:tblGrid>
      <w:tr w:rsidR="00F04B2D">
        <w:trPr>
          <w:trHeight w:val="335"/>
        </w:trPr>
        <w:tc>
          <w:tcPr>
            <w:tcW w:w="4744" w:type="dxa"/>
          </w:tcPr>
          <w:p w:rsidR="00F04B2D" w:rsidRDefault="00574E69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1.1.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Kierunek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studiów</w:t>
            </w:r>
          </w:p>
        </w:tc>
        <w:tc>
          <w:tcPr>
            <w:tcW w:w="5005" w:type="dxa"/>
          </w:tcPr>
          <w:p w:rsidR="00F04B2D" w:rsidRPr="006B6B45" w:rsidRDefault="006B6B45">
            <w:pPr>
              <w:pStyle w:val="TableParagraph"/>
              <w:rPr>
                <w:rFonts w:asciiTheme="minorHAnsi" w:hAnsiTheme="minorHAnsi" w:cstheme="minorHAnsi"/>
              </w:rPr>
            </w:pPr>
            <w:r w:rsidRPr="006B6B45">
              <w:rPr>
                <w:rFonts w:asciiTheme="minorHAnsi" w:hAnsiTheme="minorHAnsi" w:cstheme="minorHAnsi"/>
              </w:rPr>
              <w:t>filologia polska</w:t>
            </w:r>
          </w:p>
        </w:tc>
      </w:tr>
      <w:tr w:rsidR="006B6B45">
        <w:trPr>
          <w:trHeight w:val="294"/>
        </w:trPr>
        <w:tc>
          <w:tcPr>
            <w:tcW w:w="4744" w:type="dxa"/>
          </w:tcPr>
          <w:p w:rsidR="006B6B45" w:rsidRDefault="006B6B45" w:rsidP="006B6B45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1.2.</w:t>
            </w:r>
            <w:r>
              <w:rPr>
                <w:b/>
                <w:spacing w:val="47"/>
                <w:sz w:val="21"/>
              </w:rPr>
              <w:t xml:space="preserve"> </w:t>
            </w:r>
            <w:r>
              <w:rPr>
                <w:b/>
                <w:sz w:val="21"/>
              </w:rPr>
              <w:t>Forma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studiów</w:t>
            </w:r>
          </w:p>
        </w:tc>
        <w:tc>
          <w:tcPr>
            <w:tcW w:w="5005" w:type="dxa"/>
          </w:tcPr>
          <w:p w:rsidR="006B6B45" w:rsidRPr="009F0194" w:rsidRDefault="006B6B45" w:rsidP="006B6B45">
            <w:r w:rsidRPr="009F0194">
              <w:t>stacjonarne</w:t>
            </w:r>
          </w:p>
        </w:tc>
      </w:tr>
      <w:tr w:rsidR="006B6B45">
        <w:trPr>
          <w:trHeight w:val="294"/>
        </w:trPr>
        <w:tc>
          <w:tcPr>
            <w:tcW w:w="4744" w:type="dxa"/>
          </w:tcPr>
          <w:p w:rsidR="006B6B45" w:rsidRDefault="006B6B45" w:rsidP="006B6B45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1.3.</w:t>
            </w:r>
            <w:r>
              <w:rPr>
                <w:b/>
                <w:spacing w:val="47"/>
                <w:sz w:val="21"/>
              </w:rPr>
              <w:t xml:space="preserve"> </w:t>
            </w:r>
            <w:r>
              <w:rPr>
                <w:b/>
                <w:sz w:val="21"/>
              </w:rPr>
              <w:t>Poziom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studiów</w:t>
            </w:r>
          </w:p>
        </w:tc>
        <w:tc>
          <w:tcPr>
            <w:tcW w:w="5005" w:type="dxa"/>
          </w:tcPr>
          <w:p w:rsidR="006B6B45" w:rsidRPr="009F0194" w:rsidRDefault="006B6B45" w:rsidP="006B6B45">
            <w:r w:rsidRPr="009F0194">
              <w:t>studia pierwszego stopnia licencjackie</w:t>
            </w:r>
          </w:p>
        </w:tc>
      </w:tr>
      <w:tr w:rsidR="006B6B45">
        <w:trPr>
          <w:trHeight w:val="295"/>
        </w:trPr>
        <w:tc>
          <w:tcPr>
            <w:tcW w:w="4744" w:type="dxa"/>
          </w:tcPr>
          <w:p w:rsidR="006B6B45" w:rsidRDefault="006B6B45" w:rsidP="006B6B45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1.4.</w:t>
            </w:r>
            <w:r>
              <w:rPr>
                <w:b/>
                <w:spacing w:val="47"/>
                <w:sz w:val="21"/>
              </w:rPr>
              <w:t xml:space="preserve"> </w:t>
            </w:r>
            <w:r>
              <w:rPr>
                <w:b/>
                <w:sz w:val="21"/>
              </w:rPr>
              <w:t>Profil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studiów</w:t>
            </w:r>
          </w:p>
        </w:tc>
        <w:tc>
          <w:tcPr>
            <w:tcW w:w="5005" w:type="dxa"/>
          </w:tcPr>
          <w:p w:rsidR="006B6B45" w:rsidRDefault="006B6B45" w:rsidP="006B6B45">
            <w:proofErr w:type="spellStart"/>
            <w:r w:rsidRPr="009F0194">
              <w:t>ogólnoakademicki</w:t>
            </w:r>
            <w:proofErr w:type="spellEnd"/>
            <w:r w:rsidRPr="009F0194">
              <w:t xml:space="preserve"> </w:t>
            </w:r>
          </w:p>
        </w:tc>
      </w:tr>
      <w:tr w:rsidR="006B6B45">
        <w:trPr>
          <w:trHeight w:val="294"/>
        </w:trPr>
        <w:tc>
          <w:tcPr>
            <w:tcW w:w="4744" w:type="dxa"/>
          </w:tcPr>
          <w:p w:rsidR="006B6B45" w:rsidRDefault="006B6B45" w:rsidP="006B6B45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1.5.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>Osoba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przygotowująca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kartę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przedmiotu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(zajęć)</w:t>
            </w:r>
          </w:p>
        </w:tc>
        <w:tc>
          <w:tcPr>
            <w:tcW w:w="5005" w:type="dxa"/>
          </w:tcPr>
          <w:p w:rsidR="006B6B45" w:rsidRPr="007A1EC3" w:rsidRDefault="006B6B45" w:rsidP="006B6B45">
            <w:r w:rsidRPr="007A1EC3">
              <w:t>dr Eliza Koszyka</w:t>
            </w:r>
            <w:r>
              <w:t>-Rak</w:t>
            </w:r>
          </w:p>
        </w:tc>
      </w:tr>
      <w:tr w:rsidR="006B6B45">
        <w:trPr>
          <w:trHeight w:val="294"/>
        </w:trPr>
        <w:tc>
          <w:tcPr>
            <w:tcW w:w="4744" w:type="dxa"/>
          </w:tcPr>
          <w:p w:rsidR="006B6B45" w:rsidRDefault="006B6B45" w:rsidP="006B6B45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1.6.</w:t>
            </w:r>
            <w:r>
              <w:rPr>
                <w:b/>
                <w:spacing w:val="4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Kontakt</w:t>
            </w:r>
          </w:p>
        </w:tc>
        <w:tc>
          <w:tcPr>
            <w:tcW w:w="5005" w:type="dxa"/>
          </w:tcPr>
          <w:p w:rsidR="006B6B45" w:rsidRDefault="006B6B45" w:rsidP="006B6B45">
            <w:r w:rsidRPr="007A1EC3">
              <w:t>eliza.koszyka</w:t>
            </w:r>
            <w:r>
              <w:t>-rak</w:t>
            </w:r>
            <w:r w:rsidRPr="007A1EC3">
              <w:t>@ujk.edu.pl</w:t>
            </w:r>
          </w:p>
        </w:tc>
      </w:tr>
    </w:tbl>
    <w:p w:rsidR="00F04B2D" w:rsidRDefault="00574E69">
      <w:pPr>
        <w:pStyle w:val="Akapitzlist"/>
        <w:numPr>
          <w:ilvl w:val="0"/>
          <w:numId w:val="1"/>
        </w:numPr>
        <w:tabs>
          <w:tab w:val="left" w:pos="860"/>
        </w:tabs>
        <w:spacing w:before="123"/>
        <w:ind w:left="860"/>
        <w:rPr>
          <w:b/>
          <w:sz w:val="24"/>
        </w:rPr>
      </w:pPr>
      <w:r>
        <w:rPr>
          <w:b/>
          <w:sz w:val="24"/>
        </w:rPr>
        <w:t>Ogólna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charakterystyka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(zajęć)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6280"/>
      </w:tblGrid>
      <w:tr w:rsidR="001E5711">
        <w:trPr>
          <w:trHeight w:val="294"/>
        </w:trPr>
        <w:tc>
          <w:tcPr>
            <w:tcW w:w="3469" w:type="dxa"/>
          </w:tcPr>
          <w:p w:rsidR="001E5711" w:rsidRDefault="001E5711" w:rsidP="001E5711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2.1.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Język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wykładowy</w:t>
            </w:r>
          </w:p>
        </w:tc>
        <w:tc>
          <w:tcPr>
            <w:tcW w:w="6280" w:type="dxa"/>
          </w:tcPr>
          <w:p w:rsidR="001E5711" w:rsidRPr="009072E6" w:rsidRDefault="001E5711" w:rsidP="001E5711">
            <w:r w:rsidRPr="009072E6">
              <w:t>polski</w:t>
            </w:r>
          </w:p>
        </w:tc>
      </w:tr>
      <w:tr w:rsidR="001E5711">
        <w:trPr>
          <w:trHeight w:val="294"/>
        </w:trPr>
        <w:tc>
          <w:tcPr>
            <w:tcW w:w="3469" w:type="dxa"/>
          </w:tcPr>
          <w:p w:rsidR="001E5711" w:rsidRDefault="001E5711" w:rsidP="001E5711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2.2.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Wymagania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wstępne</w:t>
            </w:r>
          </w:p>
        </w:tc>
        <w:tc>
          <w:tcPr>
            <w:tcW w:w="6280" w:type="dxa"/>
          </w:tcPr>
          <w:p w:rsidR="001E5711" w:rsidRDefault="001E5711" w:rsidP="001E5711">
            <w:r w:rsidRPr="009072E6">
              <w:t>gramatyka historyczna języka polskiego</w:t>
            </w:r>
          </w:p>
        </w:tc>
      </w:tr>
    </w:tbl>
    <w:p w:rsidR="00F04B2D" w:rsidRDefault="00574E69">
      <w:pPr>
        <w:pStyle w:val="Akapitzlist"/>
        <w:numPr>
          <w:ilvl w:val="0"/>
          <w:numId w:val="1"/>
        </w:numPr>
        <w:tabs>
          <w:tab w:val="left" w:pos="860"/>
        </w:tabs>
        <w:spacing w:before="120"/>
        <w:ind w:left="860"/>
        <w:rPr>
          <w:b/>
          <w:sz w:val="24"/>
        </w:rPr>
      </w:pPr>
      <w:r>
        <w:rPr>
          <w:b/>
          <w:sz w:val="24"/>
        </w:rPr>
        <w:t>Szczegółowa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charakterystyka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2"/>
          <w:sz w:val="24"/>
        </w:rPr>
        <w:t xml:space="preserve"> (zajęć)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3"/>
      </w:tblGrid>
      <w:tr w:rsidR="00F36E63">
        <w:trPr>
          <w:trHeight w:val="590"/>
        </w:trPr>
        <w:tc>
          <w:tcPr>
            <w:tcW w:w="3467" w:type="dxa"/>
          </w:tcPr>
          <w:p w:rsidR="00F36E63" w:rsidRDefault="00F36E63" w:rsidP="00F36E63">
            <w:pPr>
              <w:pStyle w:val="TableParagraph"/>
              <w:spacing w:before="4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3.1.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Forma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zajęć</w:t>
            </w:r>
          </w:p>
        </w:tc>
        <w:tc>
          <w:tcPr>
            <w:tcW w:w="6283" w:type="dxa"/>
          </w:tcPr>
          <w:p w:rsidR="00F36E63" w:rsidRPr="00CA3BB2" w:rsidRDefault="00F36E63" w:rsidP="00F36E63">
            <w:r w:rsidRPr="00CA3BB2">
              <w:t>ćwiczenia</w:t>
            </w:r>
            <w:r>
              <w:t xml:space="preserve"> </w:t>
            </w:r>
            <w:r w:rsidRPr="00CA3BB2">
              <w:t xml:space="preserve">– </w:t>
            </w:r>
            <w:r>
              <w:t>15</w:t>
            </w:r>
            <w:r w:rsidRPr="00CA3BB2">
              <w:t xml:space="preserve"> godz. </w:t>
            </w:r>
          </w:p>
        </w:tc>
      </w:tr>
      <w:tr w:rsidR="00F36E63">
        <w:trPr>
          <w:trHeight w:val="294"/>
        </w:trPr>
        <w:tc>
          <w:tcPr>
            <w:tcW w:w="3467" w:type="dxa"/>
          </w:tcPr>
          <w:p w:rsidR="00F36E63" w:rsidRDefault="00F36E63" w:rsidP="00F36E63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3.2.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Miejsce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realizacji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zajęć</w:t>
            </w:r>
          </w:p>
        </w:tc>
        <w:tc>
          <w:tcPr>
            <w:tcW w:w="6283" w:type="dxa"/>
          </w:tcPr>
          <w:p w:rsidR="00F36E63" w:rsidRPr="00CA3BB2" w:rsidRDefault="00F36E63" w:rsidP="00F36E63">
            <w:r w:rsidRPr="00CA3BB2">
              <w:t>zajęcia tradycyjne w pomieszczeniu dydaktycznym UJK</w:t>
            </w:r>
          </w:p>
        </w:tc>
      </w:tr>
      <w:tr w:rsidR="00F36E63">
        <w:trPr>
          <w:trHeight w:val="295"/>
        </w:trPr>
        <w:tc>
          <w:tcPr>
            <w:tcW w:w="3467" w:type="dxa"/>
          </w:tcPr>
          <w:p w:rsidR="00F36E63" w:rsidRDefault="00F36E63" w:rsidP="00F36E63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3.3.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Forma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zaliczenia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zajęć</w:t>
            </w:r>
          </w:p>
        </w:tc>
        <w:tc>
          <w:tcPr>
            <w:tcW w:w="6283" w:type="dxa"/>
          </w:tcPr>
          <w:p w:rsidR="00F36E63" w:rsidRPr="00CA3BB2" w:rsidRDefault="00F36E63" w:rsidP="00F36E63">
            <w:r w:rsidRPr="00CA3BB2">
              <w:t>zaliczenie z oceną</w:t>
            </w:r>
          </w:p>
        </w:tc>
      </w:tr>
      <w:tr w:rsidR="00F36E63">
        <w:trPr>
          <w:trHeight w:val="294"/>
        </w:trPr>
        <w:tc>
          <w:tcPr>
            <w:tcW w:w="3467" w:type="dxa"/>
          </w:tcPr>
          <w:p w:rsidR="00F36E63" w:rsidRDefault="00F36E63" w:rsidP="00F36E63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3.4.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Metody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dydaktyczne</w:t>
            </w:r>
          </w:p>
        </w:tc>
        <w:tc>
          <w:tcPr>
            <w:tcW w:w="6283" w:type="dxa"/>
          </w:tcPr>
          <w:p w:rsidR="00F36E63" w:rsidRPr="00CA3BB2" w:rsidRDefault="00F36E63" w:rsidP="00F36E63">
            <w:r w:rsidRPr="00F36E63">
              <w:t>metody podające: pogadanka, objaśnienie, praca ze źródłem drukowanym, wykład informacyjny. Metody problemowe: dyskusja – burza mózgów, klasyczna metoda problemowa, warsztaty dydaktyczne. Metody praktyczne: ćwiczenia przedmiotowe.</w:t>
            </w:r>
          </w:p>
        </w:tc>
      </w:tr>
      <w:tr w:rsidR="00F36E63">
        <w:trPr>
          <w:trHeight w:val="294"/>
        </w:trPr>
        <w:tc>
          <w:tcPr>
            <w:tcW w:w="3467" w:type="dxa"/>
          </w:tcPr>
          <w:p w:rsidR="00F36E63" w:rsidRDefault="00F36E63" w:rsidP="00F36E63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3.5.a.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Wykaz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literatury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podstawowej</w:t>
            </w:r>
          </w:p>
        </w:tc>
        <w:tc>
          <w:tcPr>
            <w:tcW w:w="6283" w:type="dxa"/>
          </w:tcPr>
          <w:p w:rsidR="00F36E63" w:rsidRPr="00F36E63" w:rsidRDefault="00F36E63" w:rsidP="00F36E63">
            <w:pPr>
              <w:pStyle w:val="TableParagraph"/>
              <w:rPr>
                <w:rFonts w:asciiTheme="minorHAnsi" w:hAnsiTheme="minorHAnsi" w:cstheme="minorHAnsi"/>
              </w:rPr>
            </w:pPr>
            <w:r w:rsidRPr="00F36E63">
              <w:rPr>
                <w:rFonts w:asciiTheme="minorHAnsi" w:hAnsiTheme="minorHAnsi" w:cstheme="minorHAnsi"/>
              </w:rPr>
              <w:t xml:space="preserve">1. Dubisz S., </w:t>
            </w:r>
            <w:proofErr w:type="spellStart"/>
            <w:r w:rsidRPr="00F36E63">
              <w:rPr>
                <w:rFonts w:asciiTheme="minorHAnsi" w:hAnsiTheme="minorHAnsi" w:cstheme="minorHAnsi"/>
              </w:rPr>
              <w:t>Decyk</w:t>
            </w:r>
            <w:proofErr w:type="spellEnd"/>
            <w:r w:rsidRPr="00F36E63">
              <w:rPr>
                <w:rFonts w:asciiTheme="minorHAnsi" w:hAnsiTheme="minorHAnsi" w:cstheme="minorHAnsi"/>
              </w:rPr>
              <w:t xml:space="preserve">-Zięba W. (red.), </w:t>
            </w:r>
            <w:r w:rsidRPr="00F36E63">
              <w:rPr>
                <w:rFonts w:asciiTheme="minorHAnsi" w:hAnsiTheme="minorHAnsi" w:cstheme="minorHAnsi"/>
                <w:i/>
              </w:rPr>
              <w:t>Teksty staropolskie: analizy i</w:t>
            </w:r>
            <w:r w:rsidRPr="00F36E63">
              <w:rPr>
                <w:rFonts w:asciiTheme="minorHAnsi" w:hAnsiTheme="minorHAnsi" w:cstheme="minorHAnsi"/>
                <w:i/>
              </w:rPr>
              <w:t> </w:t>
            </w:r>
            <w:r w:rsidRPr="00F36E63">
              <w:rPr>
                <w:rFonts w:asciiTheme="minorHAnsi" w:hAnsiTheme="minorHAnsi" w:cstheme="minorHAnsi"/>
                <w:i/>
              </w:rPr>
              <w:t>interpretacje</w:t>
            </w:r>
            <w:r w:rsidRPr="00F36E63">
              <w:rPr>
                <w:rFonts w:asciiTheme="minorHAnsi" w:hAnsiTheme="minorHAnsi" w:cstheme="minorHAnsi"/>
              </w:rPr>
              <w:t>, Warszawa 2003.</w:t>
            </w:r>
          </w:p>
          <w:p w:rsidR="00F36E63" w:rsidRPr="00F36E63" w:rsidRDefault="00F36E63" w:rsidP="00F36E63">
            <w:pPr>
              <w:pStyle w:val="TableParagraph"/>
              <w:rPr>
                <w:rFonts w:asciiTheme="minorHAnsi" w:hAnsiTheme="minorHAnsi" w:cstheme="minorHAnsi"/>
              </w:rPr>
            </w:pPr>
            <w:r w:rsidRPr="00F36E63">
              <w:rPr>
                <w:rFonts w:asciiTheme="minorHAnsi" w:hAnsiTheme="minorHAnsi" w:cstheme="minorHAnsi"/>
              </w:rPr>
              <w:t xml:space="preserve">2. Ostaszewska D. (red.), </w:t>
            </w:r>
            <w:r w:rsidRPr="00F36E63">
              <w:rPr>
                <w:rFonts w:asciiTheme="minorHAnsi" w:hAnsiTheme="minorHAnsi" w:cstheme="minorHAnsi"/>
                <w:i/>
              </w:rPr>
              <w:t>Polszczyzna XVII wieku. Stan i przeobrażenia</w:t>
            </w:r>
            <w:r w:rsidRPr="00F36E63">
              <w:rPr>
                <w:rFonts w:asciiTheme="minorHAnsi" w:hAnsiTheme="minorHAnsi" w:cstheme="minorHAnsi"/>
              </w:rPr>
              <w:t xml:space="preserve">, Katowice 2002. </w:t>
            </w:r>
          </w:p>
          <w:p w:rsidR="00F36E63" w:rsidRPr="00F36E63" w:rsidRDefault="00F36E63" w:rsidP="00F36E63">
            <w:pPr>
              <w:pStyle w:val="TableParagraph"/>
              <w:rPr>
                <w:rFonts w:asciiTheme="minorHAnsi" w:hAnsiTheme="minorHAnsi" w:cstheme="minorHAnsi"/>
              </w:rPr>
            </w:pPr>
            <w:r w:rsidRPr="00F36E63">
              <w:rPr>
                <w:rFonts w:asciiTheme="minorHAnsi" w:hAnsiTheme="minorHAnsi" w:cstheme="minorHAnsi"/>
              </w:rPr>
              <w:t xml:space="preserve">3. Bajerowa I., </w:t>
            </w:r>
            <w:r w:rsidRPr="00F36E63">
              <w:rPr>
                <w:rFonts w:asciiTheme="minorHAnsi" w:hAnsiTheme="minorHAnsi" w:cstheme="minorHAnsi"/>
                <w:i/>
              </w:rPr>
              <w:t>Kształtowanie się systemu polskiego języka literackiego w XVIII w.</w:t>
            </w:r>
            <w:r w:rsidRPr="00F36E63">
              <w:rPr>
                <w:rFonts w:asciiTheme="minorHAnsi" w:hAnsiTheme="minorHAnsi" w:cstheme="minorHAnsi"/>
              </w:rPr>
              <w:t>, Wrocław 1964.</w:t>
            </w:r>
          </w:p>
          <w:p w:rsidR="00F36E63" w:rsidRPr="00F36E63" w:rsidRDefault="00F36E63" w:rsidP="00F36E63">
            <w:pPr>
              <w:pStyle w:val="TableParagraph"/>
              <w:rPr>
                <w:rFonts w:asciiTheme="minorHAnsi" w:hAnsiTheme="minorHAnsi" w:cstheme="minorHAnsi"/>
              </w:rPr>
            </w:pPr>
            <w:r w:rsidRPr="00F36E63">
              <w:rPr>
                <w:rFonts w:asciiTheme="minorHAnsi" w:hAnsiTheme="minorHAnsi" w:cstheme="minorHAnsi"/>
              </w:rPr>
              <w:t xml:space="preserve">3. Bajerowa I., </w:t>
            </w:r>
            <w:r w:rsidRPr="00F36E63">
              <w:rPr>
                <w:rFonts w:asciiTheme="minorHAnsi" w:hAnsiTheme="minorHAnsi" w:cstheme="minorHAnsi"/>
                <w:i/>
              </w:rPr>
              <w:t>Polski język ogólny XIX wieku. Stan i ewolucja</w:t>
            </w:r>
            <w:r w:rsidRPr="00F36E63">
              <w:rPr>
                <w:rFonts w:asciiTheme="minorHAnsi" w:hAnsiTheme="minorHAnsi" w:cstheme="minorHAnsi"/>
              </w:rPr>
              <w:t xml:space="preserve">, t. I: </w:t>
            </w:r>
            <w:r w:rsidRPr="00F36E63">
              <w:rPr>
                <w:rFonts w:asciiTheme="minorHAnsi" w:hAnsiTheme="minorHAnsi" w:cstheme="minorHAnsi"/>
                <w:i/>
              </w:rPr>
              <w:t>Ortografia i fonologia</w:t>
            </w:r>
            <w:r w:rsidRPr="00F36E63">
              <w:rPr>
                <w:rFonts w:asciiTheme="minorHAnsi" w:hAnsiTheme="minorHAnsi" w:cstheme="minorHAnsi"/>
              </w:rPr>
              <w:t>, Katowice 1986; t. II: Fleksja, Katowice 1992.</w:t>
            </w:r>
          </w:p>
        </w:tc>
      </w:tr>
      <w:tr w:rsidR="00F36E63">
        <w:trPr>
          <w:trHeight w:val="294"/>
        </w:trPr>
        <w:tc>
          <w:tcPr>
            <w:tcW w:w="3467" w:type="dxa"/>
          </w:tcPr>
          <w:p w:rsidR="00F36E63" w:rsidRDefault="00F36E63" w:rsidP="00F36E63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3.5.b.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Wykaz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literatury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uzupełniającej</w:t>
            </w:r>
          </w:p>
        </w:tc>
        <w:tc>
          <w:tcPr>
            <w:tcW w:w="6283" w:type="dxa"/>
          </w:tcPr>
          <w:p w:rsidR="00F36E63" w:rsidRPr="00F36E63" w:rsidRDefault="00F36E63" w:rsidP="00F36E63">
            <w:pPr>
              <w:ind w:right="401"/>
              <w:jc w:val="both"/>
              <w:rPr>
                <w:i/>
              </w:rPr>
            </w:pPr>
            <w:r w:rsidRPr="00F36E63">
              <w:t>1. Dunaj B.,</w:t>
            </w:r>
            <w:r w:rsidRPr="00F36E63">
              <w:rPr>
                <w:i/>
              </w:rPr>
              <w:t xml:space="preserve"> Język polski najstarszej doby piśmiennej (XII- XIII w.)</w:t>
            </w:r>
            <w:r w:rsidRPr="00F36E63">
              <w:t>, Kraków 1975.</w:t>
            </w:r>
          </w:p>
          <w:p w:rsidR="00F36E63" w:rsidRDefault="00F36E63" w:rsidP="00F36E63">
            <w:pPr>
              <w:pStyle w:val="TableParagraph"/>
              <w:ind w:right="401"/>
              <w:jc w:val="both"/>
              <w:rPr>
                <w:sz w:val="18"/>
              </w:rPr>
            </w:pPr>
            <w:r w:rsidRPr="00F36E63">
              <w:t>podręczniki do gramatyki historycznej języka polskiego, słowniki etymologiczne języka polskiego, wybory tekstów z doby staropolskiej, średniopolskiej i nowopolskiej.</w:t>
            </w:r>
          </w:p>
        </w:tc>
      </w:tr>
    </w:tbl>
    <w:p w:rsidR="00F04B2D" w:rsidRDefault="00574E69">
      <w:pPr>
        <w:pStyle w:val="Akapitzlist"/>
        <w:numPr>
          <w:ilvl w:val="0"/>
          <w:numId w:val="1"/>
        </w:numPr>
        <w:tabs>
          <w:tab w:val="left" w:pos="860"/>
        </w:tabs>
        <w:spacing w:before="122"/>
        <w:ind w:left="860"/>
        <w:rPr>
          <w:b/>
          <w:sz w:val="24"/>
        </w:rPr>
      </w:pPr>
      <w:r>
        <w:rPr>
          <w:b/>
          <w:sz w:val="24"/>
        </w:rPr>
        <w:t>Cele,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treści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efekty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uczenia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się</w:t>
      </w:r>
    </w:p>
    <w:p w:rsidR="00F04B2D" w:rsidRDefault="00574E69" w:rsidP="00574E69">
      <w:pPr>
        <w:pStyle w:val="Akapitzlist"/>
        <w:numPr>
          <w:ilvl w:val="1"/>
          <w:numId w:val="1"/>
        </w:numPr>
        <w:tabs>
          <w:tab w:val="left" w:pos="1141"/>
        </w:tabs>
        <w:spacing w:before="0"/>
        <w:ind w:left="1141" w:hanging="563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(zajęć)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uwzględnieniem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zajęć)</w:t>
      </w:r>
    </w:p>
    <w:p w:rsidR="00F04B2D" w:rsidRDefault="00574E69">
      <w:pPr>
        <w:pStyle w:val="Akapitzlist"/>
        <w:numPr>
          <w:ilvl w:val="2"/>
          <w:numId w:val="1"/>
        </w:numPr>
        <w:tabs>
          <w:tab w:val="left" w:pos="1005"/>
        </w:tabs>
        <w:ind w:left="1005" w:hanging="285"/>
        <w:rPr>
          <w:b/>
          <w:sz w:val="24"/>
        </w:rPr>
      </w:pPr>
      <w:r>
        <w:rPr>
          <w:b/>
          <w:spacing w:val="-5"/>
          <w:sz w:val="24"/>
        </w:rPr>
        <w:t>C1.</w:t>
      </w:r>
      <w:r w:rsidR="003B5690">
        <w:rPr>
          <w:b/>
          <w:spacing w:val="-5"/>
          <w:sz w:val="24"/>
        </w:rPr>
        <w:t xml:space="preserve"> </w:t>
      </w:r>
      <w:r w:rsidR="003B5690" w:rsidRPr="003B5690">
        <w:rPr>
          <w:spacing w:val="-5"/>
          <w:sz w:val="24"/>
        </w:rPr>
        <w:t>Pogłębienie i utrwalenie wiedzy o procesach, prawach i tendencjach rozwojowych istotnych dla ewolucji języka polskiego z wykorzystaniem metod wnikliwej analizy historycznojęzykowej tekstów literackich uwzględnionych w aktualnie obowiązującej podstawie programowej MEN.</w:t>
      </w:r>
    </w:p>
    <w:p w:rsidR="00F04B2D" w:rsidRPr="003B5690" w:rsidRDefault="00574E69" w:rsidP="003B5690">
      <w:pPr>
        <w:pStyle w:val="Akapitzlist"/>
        <w:numPr>
          <w:ilvl w:val="2"/>
          <w:numId w:val="1"/>
        </w:numPr>
        <w:tabs>
          <w:tab w:val="left" w:pos="1005"/>
        </w:tabs>
        <w:spacing w:before="45"/>
        <w:rPr>
          <w:b/>
          <w:sz w:val="24"/>
        </w:rPr>
      </w:pPr>
      <w:r w:rsidRPr="003B5690">
        <w:rPr>
          <w:b/>
          <w:spacing w:val="-5"/>
          <w:sz w:val="24"/>
        </w:rPr>
        <w:t>C2.</w:t>
      </w:r>
      <w:r w:rsidR="003B5690" w:rsidRPr="003B5690">
        <w:rPr>
          <w:b/>
          <w:spacing w:val="-5"/>
          <w:sz w:val="24"/>
        </w:rPr>
        <w:t xml:space="preserve"> </w:t>
      </w:r>
      <w:r w:rsidR="003B5690" w:rsidRPr="003B5690">
        <w:rPr>
          <w:spacing w:val="-5"/>
          <w:sz w:val="24"/>
        </w:rPr>
        <w:t>rozwijanie i doskonalenie posiadanego warsztatu z zakresu językoznawstwa diachronicznego i</w:t>
      </w:r>
      <w:r w:rsidR="003B5690" w:rsidRPr="003B5690">
        <w:rPr>
          <w:spacing w:val="-5"/>
          <w:sz w:val="24"/>
        </w:rPr>
        <w:t> </w:t>
      </w:r>
      <w:r w:rsidR="003B5690" w:rsidRPr="003B5690">
        <w:rPr>
          <w:spacing w:val="-5"/>
          <w:sz w:val="24"/>
        </w:rPr>
        <w:t xml:space="preserve">uwrażliwianie na potrzebę zainteresowania historią języka polskiego oraz kulturą i literaturą </w:t>
      </w:r>
      <w:r w:rsidR="003B5690">
        <w:rPr>
          <w:spacing w:val="-5"/>
          <w:sz w:val="24"/>
        </w:rPr>
        <w:br/>
      </w:r>
      <w:r w:rsidR="003B5690" w:rsidRPr="003B5690">
        <w:rPr>
          <w:spacing w:val="-5"/>
          <w:sz w:val="24"/>
        </w:rPr>
        <w:t>XIV-XX</w:t>
      </w:r>
      <w:r w:rsidR="003B5690">
        <w:rPr>
          <w:spacing w:val="-5"/>
          <w:sz w:val="24"/>
        </w:rPr>
        <w:t> </w:t>
      </w:r>
      <w:r w:rsidR="003B5690" w:rsidRPr="003B5690">
        <w:rPr>
          <w:spacing w:val="-5"/>
          <w:sz w:val="24"/>
        </w:rPr>
        <w:t>w.</w:t>
      </w:r>
    </w:p>
    <w:p w:rsidR="00F04B2D" w:rsidRDefault="00574E69">
      <w:pPr>
        <w:pStyle w:val="Akapitzlist"/>
        <w:numPr>
          <w:ilvl w:val="1"/>
          <w:numId w:val="1"/>
        </w:numPr>
        <w:tabs>
          <w:tab w:val="left" w:pos="1141"/>
        </w:tabs>
        <w:ind w:left="1141" w:hanging="563"/>
        <w:rPr>
          <w:b/>
          <w:sz w:val="24"/>
        </w:rPr>
      </w:pPr>
      <w:r>
        <w:rPr>
          <w:b/>
          <w:sz w:val="24"/>
        </w:rPr>
        <w:t>T</w:t>
      </w:r>
      <w:r>
        <w:rPr>
          <w:b/>
          <w:sz w:val="24"/>
        </w:rPr>
        <w:t>reści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programowe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uwzględnieniem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zajęć)</w:t>
      </w:r>
    </w:p>
    <w:p w:rsidR="00F04B2D" w:rsidRDefault="00574E69" w:rsidP="00574E69">
      <w:pPr>
        <w:pStyle w:val="Tekstpodstawowy"/>
        <w:spacing w:before="0"/>
        <w:ind w:left="578"/>
      </w:pPr>
      <w:r>
        <w:rPr>
          <w:spacing w:val="-2"/>
        </w:rPr>
        <w:t>Ćwiczenia</w:t>
      </w:r>
    </w:p>
    <w:p w:rsidR="00E26937" w:rsidRPr="00E26937" w:rsidRDefault="00E26937" w:rsidP="00E26937">
      <w:pPr>
        <w:spacing w:before="46"/>
        <w:ind w:left="720"/>
        <w:rPr>
          <w:spacing w:val="-5"/>
          <w:sz w:val="24"/>
        </w:rPr>
      </w:pPr>
      <w:r w:rsidRPr="00E26937">
        <w:rPr>
          <w:spacing w:val="-5"/>
          <w:sz w:val="24"/>
        </w:rPr>
        <w:t xml:space="preserve">Każde kolejne ćwiczenia to szczegółowa historycznojęzykowa analiza archaicznych form fonetycznych, </w:t>
      </w:r>
      <w:r w:rsidRPr="00E26937">
        <w:rPr>
          <w:spacing w:val="-5"/>
          <w:sz w:val="24"/>
        </w:rPr>
        <w:lastRenderedPageBreak/>
        <w:t xml:space="preserve">fleksyjnych, słowotwórczych, składniowych i leksykalnych występujących w dziełach literatury polskiej, również tych, które są wymienione w aktualnej podstawie programowej MEN. Analizie towarzyszy kontekst kulturowy i historyczny. </w:t>
      </w:r>
    </w:p>
    <w:p w:rsidR="00E26937" w:rsidRPr="00E26937" w:rsidRDefault="00E26937" w:rsidP="00E26937">
      <w:pPr>
        <w:spacing w:before="46"/>
        <w:ind w:left="720"/>
        <w:rPr>
          <w:spacing w:val="-5"/>
          <w:sz w:val="24"/>
        </w:rPr>
      </w:pPr>
      <w:r w:rsidRPr="00E26937">
        <w:rPr>
          <w:spacing w:val="-5"/>
          <w:sz w:val="24"/>
        </w:rPr>
        <w:t xml:space="preserve">Proponowane bloki utworów (bądź ich fragmentów) do analizy na ćwiczeniach (według wyboru prowadzącego i studentów): </w:t>
      </w:r>
    </w:p>
    <w:p w:rsidR="00E26937" w:rsidRPr="00E26937" w:rsidRDefault="00E26937" w:rsidP="00E26937">
      <w:pPr>
        <w:spacing w:before="46"/>
        <w:ind w:left="720"/>
        <w:rPr>
          <w:spacing w:val="-5"/>
          <w:sz w:val="24"/>
        </w:rPr>
      </w:pPr>
      <w:r w:rsidRPr="00E26937">
        <w:rPr>
          <w:spacing w:val="-5"/>
          <w:sz w:val="24"/>
        </w:rPr>
        <w:t xml:space="preserve">1. Zabytki językowe doby staropolskiej (od połowy XII w. do przełomu XV/XVI: </w:t>
      </w:r>
      <w:r w:rsidRPr="00E26937">
        <w:rPr>
          <w:i/>
          <w:spacing w:val="-5"/>
          <w:sz w:val="24"/>
        </w:rPr>
        <w:t>Biblia kr</w:t>
      </w:r>
      <w:r w:rsidRPr="00E26937">
        <w:rPr>
          <w:i/>
          <w:spacing w:val="-5"/>
          <w:sz w:val="24"/>
        </w:rPr>
        <w:t>ólowej</w:t>
      </w:r>
      <w:r w:rsidRPr="00E26937">
        <w:rPr>
          <w:i/>
          <w:spacing w:val="-5"/>
          <w:sz w:val="24"/>
        </w:rPr>
        <w:t xml:space="preserve"> Zofii</w:t>
      </w:r>
      <w:r w:rsidRPr="00E26937">
        <w:rPr>
          <w:spacing w:val="-5"/>
          <w:sz w:val="24"/>
        </w:rPr>
        <w:t xml:space="preserve"> (</w:t>
      </w:r>
      <w:r w:rsidRPr="00E26937">
        <w:rPr>
          <w:i/>
          <w:spacing w:val="-5"/>
          <w:sz w:val="24"/>
        </w:rPr>
        <w:t>Genesis</w:t>
      </w:r>
      <w:r w:rsidRPr="00E26937">
        <w:rPr>
          <w:spacing w:val="-5"/>
          <w:sz w:val="24"/>
        </w:rPr>
        <w:t xml:space="preserve"> </w:t>
      </w:r>
      <w:r w:rsidRPr="00E26937">
        <w:rPr>
          <w:i/>
          <w:spacing w:val="-5"/>
          <w:sz w:val="24"/>
        </w:rPr>
        <w:t>I-II</w:t>
      </w:r>
      <w:r w:rsidRPr="00E26937">
        <w:rPr>
          <w:spacing w:val="-5"/>
          <w:sz w:val="24"/>
        </w:rPr>
        <w:t xml:space="preserve"> – opis stworzenia świata i człowieka); </w:t>
      </w:r>
      <w:r w:rsidRPr="00E26937">
        <w:rPr>
          <w:i/>
          <w:spacing w:val="-5"/>
          <w:sz w:val="24"/>
        </w:rPr>
        <w:t>Psałterz floriański</w:t>
      </w:r>
      <w:r w:rsidRPr="00E26937">
        <w:rPr>
          <w:spacing w:val="-5"/>
          <w:sz w:val="24"/>
        </w:rPr>
        <w:t xml:space="preserve">, </w:t>
      </w:r>
      <w:r w:rsidRPr="00E26937">
        <w:rPr>
          <w:i/>
          <w:spacing w:val="-5"/>
          <w:sz w:val="24"/>
        </w:rPr>
        <w:t>Psałterz puławski</w:t>
      </w:r>
      <w:r w:rsidRPr="00E26937">
        <w:rPr>
          <w:spacing w:val="-5"/>
          <w:sz w:val="24"/>
        </w:rPr>
        <w:t xml:space="preserve"> (wybrane psalmy); </w:t>
      </w:r>
      <w:r w:rsidRPr="00E26937">
        <w:rPr>
          <w:i/>
          <w:spacing w:val="-5"/>
          <w:sz w:val="24"/>
        </w:rPr>
        <w:t>Bogurodzica</w:t>
      </w:r>
      <w:r w:rsidRPr="00E26937">
        <w:rPr>
          <w:spacing w:val="-5"/>
          <w:sz w:val="24"/>
        </w:rPr>
        <w:t xml:space="preserve">; </w:t>
      </w:r>
      <w:r w:rsidRPr="00E26937">
        <w:rPr>
          <w:i/>
          <w:spacing w:val="-5"/>
          <w:sz w:val="24"/>
        </w:rPr>
        <w:t>Lament świętokrzyski</w:t>
      </w:r>
      <w:r w:rsidRPr="00E26937">
        <w:rPr>
          <w:spacing w:val="-5"/>
          <w:sz w:val="24"/>
        </w:rPr>
        <w:t>.</w:t>
      </w:r>
    </w:p>
    <w:p w:rsidR="00E26937" w:rsidRPr="00E26937" w:rsidRDefault="00E26937" w:rsidP="00E26937">
      <w:pPr>
        <w:spacing w:before="46"/>
        <w:ind w:left="720"/>
        <w:rPr>
          <w:spacing w:val="-5"/>
          <w:sz w:val="24"/>
        </w:rPr>
      </w:pPr>
      <w:r w:rsidRPr="00E26937">
        <w:rPr>
          <w:spacing w:val="-5"/>
          <w:sz w:val="24"/>
        </w:rPr>
        <w:t xml:space="preserve">2. Zabytki językowe doby średniopolskiej (od XVI w. do ok. połowy XVIII w.):  </w:t>
      </w:r>
    </w:p>
    <w:p w:rsidR="00E26937" w:rsidRPr="00E26937" w:rsidRDefault="00E26937" w:rsidP="00E26937">
      <w:pPr>
        <w:spacing w:before="46"/>
        <w:ind w:left="720"/>
        <w:rPr>
          <w:spacing w:val="-5"/>
          <w:sz w:val="24"/>
        </w:rPr>
      </w:pPr>
      <w:r w:rsidRPr="00E26937">
        <w:rPr>
          <w:spacing w:val="-5"/>
          <w:sz w:val="24"/>
        </w:rPr>
        <w:t xml:space="preserve">a) renesans: Jan Kochanowski (wybrane fraszki, pieśni, psalmy, </w:t>
      </w:r>
      <w:r>
        <w:rPr>
          <w:spacing w:val="-5"/>
          <w:sz w:val="24"/>
        </w:rPr>
        <w:t>t</w:t>
      </w:r>
      <w:r w:rsidRPr="00E26937">
        <w:rPr>
          <w:spacing w:val="-5"/>
          <w:sz w:val="24"/>
        </w:rPr>
        <w:t xml:space="preserve">reny); </w:t>
      </w:r>
    </w:p>
    <w:p w:rsidR="00E26937" w:rsidRPr="00E26937" w:rsidRDefault="00E26937" w:rsidP="00E26937">
      <w:pPr>
        <w:spacing w:before="46"/>
        <w:ind w:left="720"/>
        <w:rPr>
          <w:spacing w:val="-5"/>
          <w:sz w:val="24"/>
        </w:rPr>
      </w:pPr>
      <w:r w:rsidRPr="00E26937">
        <w:rPr>
          <w:spacing w:val="-5"/>
          <w:sz w:val="24"/>
        </w:rPr>
        <w:t xml:space="preserve">b) barok: Mikołaj Sęp Szarzyński, Daniel Naborowski, Jan Andrzej Morsztyn (wybrane utwory); Jan Chryzostom Pasek: </w:t>
      </w:r>
      <w:r w:rsidRPr="00E26937">
        <w:rPr>
          <w:i/>
          <w:spacing w:val="-5"/>
          <w:sz w:val="24"/>
        </w:rPr>
        <w:t>Pamiętniki</w:t>
      </w:r>
      <w:r w:rsidRPr="00E26937">
        <w:rPr>
          <w:spacing w:val="-5"/>
          <w:sz w:val="24"/>
        </w:rPr>
        <w:t>.</w:t>
      </w:r>
    </w:p>
    <w:p w:rsidR="00E26937" w:rsidRPr="00E26937" w:rsidRDefault="00E26937" w:rsidP="00E26937">
      <w:pPr>
        <w:spacing w:before="46"/>
        <w:ind w:left="720"/>
        <w:rPr>
          <w:spacing w:val="-5"/>
          <w:sz w:val="24"/>
        </w:rPr>
      </w:pPr>
      <w:r w:rsidRPr="00E26937">
        <w:rPr>
          <w:spacing w:val="-5"/>
          <w:sz w:val="24"/>
        </w:rPr>
        <w:t>3. Zabytki językowe doby nowopolskiej (od połowy XVIII w. do 1939 r.):</w:t>
      </w:r>
    </w:p>
    <w:p w:rsidR="00E26937" w:rsidRPr="00E26937" w:rsidRDefault="00E26937" w:rsidP="00E26937">
      <w:pPr>
        <w:spacing w:before="46"/>
        <w:ind w:left="720"/>
        <w:rPr>
          <w:spacing w:val="-5"/>
          <w:sz w:val="24"/>
        </w:rPr>
      </w:pPr>
      <w:r w:rsidRPr="00E26937">
        <w:rPr>
          <w:spacing w:val="-5"/>
          <w:sz w:val="24"/>
        </w:rPr>
        <w:t xml:space="preserve">a) oświecenie: Ignacy Krasicki (wybrane bajki, satyry, fragmenty </w:t>
      </w:r>
      <w:r w:rsidRPr="00E26937">
        <w:rPr>
          <w:i/>
          <w:spacing w:val="-5"/>
          <w:sz w:val="24"/>
        </w:rPr>
        <w:t>Monachomachii</w:t>
      </w:r>
      <w:r w:rsidRPr="00E26937">
        <w:rPr>
          <w:spacing w:val="-5"/>
          <w:sz w:val="24"/>
        </w:rPr>
        <w:t xml:space="preserve">); </w:t>
      </w:r>
    </w:p>
    <w:p w:rsidR="00E26937" w:rsidRPr="00E26937" w:rsidRDefault="00E26937" w:rsidP="00574E69">
      <w:pPr>
        <w:spacing w:before="46"/>
        <w:ind w:left="720" w:right="-128"/>
        <w:rPr>
          <w:spacing w:val="-5"/>
          <w:sz w:val="24"/>
        </w:rPr>
      </w:pPr>
      <w:r w:rsidRPr="00E26937">
        <w:rPr>
          <w:spacing w:val="-5"/>
          <w:sz w:val="24"/>
        </w:rPr>
        <w:t>b) romantyzm: Adam Mickiewicz (</w:t>
      </w:r>
      <w:r w:rsidR="00574E69">
        <w:rPr>
          <w:spacing w:val="-5"/>
          <w:sz w:val="24"/>
        </w:rPr>
        <w:t xml:space="preserve">np. </w:t>
      </w:r>
      <w:r w:rsidRPr="00E26937">
        <w:rPr>
          <w:i/>
          <w:spacing w:val="-5"/>
          <w:sz w:val="24"/>
        </w:rPr>
        <w:t>Dziady cz. II</w:t>
      </w:r>
      <w:r w:rsidRPr="00E26937">
        <w:rPr>
          <w:spacing w:val="-5"/>
          <w:sz w:val="24"/>
        </w:rPr>
        <w:t xml:space="preserve">, </w:t>
      </w:r>
      <w:r w:rsidRPr="00E26937">
        <w:rPr>
          <w:i/>
          <w:spacing w:val="-5"/>
          <w:sz w:val="24"/>
        </w:rPr>
        <w:t>Dziadów część III</w:t>
      </w:r>
      <w:r w:rsidRPr="00E26937">
        <w:rPr>
          <w:spacing w:val="-5"/>
          <w:sz w:val="24"/>
        </w:rPr>
        <w:t xml:space="preserve">, </w:t>
      </w:r>
      <w:r w:rsidRPr="00E26937">
        <w:rPr>
          <w:i/>
          <w:spacing w:val="-5"/>
          <w:sz w:val="24"/>
        </w:rPr>
        <w:t>Dziady część IV</w:t>
      </w:r>
      <w:r w:rsidRPr="00E26937">
        <w:rPr>
          <w:spacing w:val="-5"/>
          <w:sz w:val="24"/>
        </w:rPr>
        <w:t xml:space="preserve">; </w:t>
      </w:r>
      <w:r w:rsidRPr="00E26937">
        <w:rPr>
          <w:i/>
          <w:spacing w:val="-5"/>
          <w:sz w:val="24"/>
        </w:rPr>
        <w:t>Pan Tadeusz</w:t>
      </w:r>
      <w:r w:rsidRPr="00E26937">
        <w:rPr>
          <w:spacing w:val="-5"/>
          <w:sz w:val="24"/>
        </w:rPr>
        <w:t xml:space="preserve">; wybrane sonety i wiersze, np. </w:t>
      </w:r>
      <w:r w:rsidRPr="00E26937">
        <w:rPr>
          <w:i/>
          <w:spacing w:val="-5"/>
          <w:sz w:val="24"/>
        </w:rPr>
        <w:t>Romantyczność</w:t>
      </w:r>
      <w:r w:rsidRPr="00E26937">
        <w:rPr>
          <w:spacing w:val="-5"/>
          <w:sz w:val="24"/>
        </w:rPr>
        <w:t>); Juliusz Słowacki (</w:t>
      </w:r>
      <w:r w:rsidRPr="00E26937">
        <w:rPr>
          <w:i/>
          <w:spacing w:val="-5"/>
          <w:sz w:val="24"/>
        </w:rPr>
        <w:t>Balladyna</w:t>
      </w:r>
      <w:r w:rsidRPr="00E26937">
        <w:rPr>
          <w:spacing w:val="-5"/>
          <w:sz w:val="24"/>
        </w:rPr>
        <w:t xml:space="preserve">, </w:t>
      </w:r>
      <w:r w:rsidRPr="00E26937">
        <w:rPr>
          <w:i/>
          <w:spacing w:val="-5"/>
          <w:sz w:val="24"/>
        </w:rPr>
        <w:t>Kordian</w:t>
      </w:r>
      <w:r w:rsidRPr="00E26937">
        <w:rPr>
          <w:spacing w:val="-5"/>
          <w:sz w:val="24"/>
        </w:rPr>
        <w:t>, wybrane wiersze); Zygmunt Krasiński (</w:t>
      </w:r>
      <w:r w:rsidRPr="00E26937">
        <w:rPr>
          <w:i/>
          <w:spacing w:val="-5"/>
          <w:sz w:val="24"/>
        </w:rPr>
        <w:t xml:space="preserve">Nie-Boska </w:t>
      </w:r>
      <w:r>
        <w:rPr>
          <w:i/>
          <w:spacing w:val="-5"/>
          <w:sz w:val="24"/>
        </w:rPr>
        <w:t>k</w:t>
      </w:r>
      <w:r w:rsidRPr="00E26937">
        <w:rPr>
          <w:i/>
          <w:spacing w:val="-5"/>
          <w:sz w:val="24"/>
        </w:rPr>
        <w:t>omedia</w:t>
      </w:r>
      <w:r w:rsidRPr="00E26937">
        <w:rPr>
          <w:spacing w:val="-5"/>
          <w:sz w:val="24"/>
        </w:rPr>
        <w:t>); Cyprian K. Norwid (wybrane wiersze); Aleksander Fredro (</w:t>
      </w:r>
      <w:r w:rsidRPr="00E26937">
        <w:rPr>
          <w:i/>
          <w:spacing w:val="-5"/>
          <w:sz w:val="24"/>
        </w:rPr>
        <w:t>Zemsta</w:t>
      </w:r>
      <w:r w:rsidRPr="00E26937">
        <w:rPr>
          <w:spacing w:val="-5"/>
          <w:sz w:val="24"/>
        </w:rPr>
        <w:t>);</w:t>
      </w:r>
    </w:p>
    <w:p w:rsidR="00E26937" w:rsidRPr="00E26937" w:rsidRDefault="00E26937" w:rsidP="00E26937">
      <w:pPr>
        <w:spacing w:before="46"/>
        <w:ind w:left="720"/>
        <w:rPr>
          <w:spacing w:val="-5"/>
          <w:sz w:val="24"/>
        </w:rPr>
      </w:pPr>
      <w:r w:rsidRPr="00E26937">
        <w:rPr>
          <w:spacing w:val="-5"/>
          <w:sz w:val="24"/>
        </w:rPr>
        <w:t>c) pozytywizm: Henryk Sienkiewicz (</w:t>
      </w:r>
      <w:r w:rsidRPr="00E26937">
        <w:rPr>
          <w:i/>
          <w:spacing w:val="-5"/>
          <w:sz w:val="24"/>
        </w:rPr>
        <w:t xml:space="preserve">Quo </w:t>
      </w:r>
      <w:proofErr w:type="spellStart"/>
      <w:r w:rsidRPr="00E26937">
        <w:rPr>
          <w:i/>
          <w:spacing w:val="-5"/>
          <w:sz w:val="24"/>
        </w:rPr>
        <w:t>vadis</w:t>
      </w:r>
      <w:proofErr w:type="spellEnd"/>
      <w:r w:rsidRPr="00E26937">
        <w:rPr>
          <w:spacing w:val="-5"/>
          <w:sz w:val="24"/>
        </w:rPr>
        <w:t xml:space="preserve">, </w:t>
      </w:r>
      <w:r w:rsidRPr="00E26937">
        <w:rPr>
          <w:i/>
          <w:spacing w:val="-5"/>
          <w:sz w:val="24"/>
        </w:rPr>
        <w:t>Krzyżacy</w:t>
      </w:r>
      <w:r w:rsidRPr="00E26937">
        <w:rPr>
          <w:spacing w:val="-5"/>
          <w:sz w:val="24"/>
        </w:rPr>
        <w:t xml:space="preserve"> lub </w:t>
      </w:r>
      <w:r w:rsidRPr="00E26937">
        <w:rPr>
          <w:i/>
          <w:spacing w:val="-5"/>
          <w:sz w:val="24"/>
        </w:rPr>
        <w:t>Potop</w:t>
      </w:r>
      <w:r w:rsidRPr="00E26937">
        <w:rPr>
          <w:spacing w:val="-5"/>
          <w:sz w:val="24"/>
        </w:rPr>
        <w:t>); Bolesław Prus (</w:t>
      </w:r>
      <w:r w:rsidRPr="00E26937">
        <w:rPr>
          <w:i/>
          <w:spacing w:val="-5"/>
          <w:sz w:val="24"/>
        </w:rPr>
        <w:t>Lalka</w:t>
      </w:r>
      <w:r w:rsidRPr="00E26937">
        <w:rPr>
          <w:spacing w:val="-5"/>
          <w:sz w:val="24"/>
        </w:rPr>
        <w:t>).</w:t>
      </w:r>
    </w:p>
    <w:p w:rsidR="00E26937" w:rsidRPr="00E26937" w:rsidRDefault="00E26937" w:rsidP="00E26937">
      <w:pPr>
        <w:spacing w:before="46"/>
        <w:ind w:left="720"/>
        <w:rPr>
          <w:spacing w:val="-5"/>
          <w:sz w:val="24"/>
        </w:rPr>
      </w:pPr>
      <w:r w:rsidRPr="00E26937">
        <w:rPr>
          <w:spacing w:val="-5"/>
          <w:sz w:val="24"/>
        </w:rPr>
        <w:t xml:space="preserve">d) Młoda Polska: Jan Kasprowicz, Kazimierz Przerwa-Tetmajer, Leopold Staff – wybrane wiersze; Stanisław Wyspiański: </w:t>
      </w:r>
      <w:r w:rsidRPr="00E26937">
        <w:rPr>
          <w:i/>
          <w:spacing w:val="-5"/>
          <w:sz w:val="24"/>
        </w:rPr>
        <w:t>Wesele</w:t>
      </w:r>
      <w:r w:rsidRPr="00E26937">
        <w:rPr>
          <w:spacing w:val="-5"/>
          <w:sz w:val="24"/>
        </w:rPr>
        <w:t xml:space="preserve">; </w:t>
      </w:r>
    </w:p>
    <w:p w:rsidR="00E26937" w:rsidRPr="00E26937" w:rsidRDefault="00E26937" w:rsidP="00E26937">
      <w:pPr>
        <w:spacing w:before="46"/>
        <w:ind w:left="720"/>
        <w:rPr>
          <w:spacing w:val="-5"/>
          <w:sz w:val="24"/>
        </w:rPr>
      </w:pPr>
      <w:r w:rsidRPr="00E26937">
        <w:rPr>
          <w:spacing w:val="-5"/>
          <w:sz w:val="24"/>
        </w:rPr>
        <w:t>e) okres międzywojenny: Witold Gombrowicz (</w:t>
      </w:r>
      <w:r w:rsidRPr="00E26937">
        <w:rPr>
          <w:i/>
          <w:spacing w:val="-5"/>
          <w:sz w:val="24"/>
        </w:rPr>
        <w:t>Ferdydurke</w:t>
      </w:r>
      <w:r w:rsidRPr="00E26937">
        <w:rPr>
          <w:spacing w:val="-5"/>
          <w:sz w:val="24"/>
        </w:rPr>
        <w:t>); Stefan Żeromski (</w:t>
      </w:r>
      <w:r w:rsidRPr="00E26937">
        <w:rPr>
          <w:i/>
          <w:spacing w:val="-5"/>
          <w:sz w:val="24"/>
        </w:rPr>
        <w:t>Ludzie bezdomni</w:t>
      </w:r>
      <w:r w:rsidRPr="00E26937">
        <w:rPr>
          <w:spacing w:val="-5"/>
          <w:sz w:val="24"/>
        </w:rPr>
        <w:t xml:space="preserve">, </w:t>
      </w:r>
      <w:r w:rsidRPr="00E26937">
        <w:rPr>
          <w:i/>
          <w:spacing w:val="-5"/>
          <w:sz w:val="24"/>
        </w:rPr>
        <w:t>Wierna rzeka</w:t>
      </w:r>
      <w:r w:rsidRPr="00E26937">
        <w:rPr>
          <w:spacing w:val="-5"/>
          <w:sz w:val="24"/>
        </w:rPr>
        <w:t xml:space="preserve">, </w:t>
      </w:r>
      <w:r w:rsidRPr="00E26937">
        <w:rPr>
          <w:i/>
          <w:spacing w:val="-5"/>
          <w:sz w:val="24"/>
        </w:rPr>
        <w:t>Przedwiośnie</w:t>
      </w:r>
      <w:r w:rsidRPr="00E26937">
        <w:rPr>
          <w:spacing w:val="-5"/>
          <w:sz w:val="24"/>
        </w:rPr>
        <w:t>); Kornel Makuszyński (</w:t>
      </w:r>
      <w:r w:rsidRPr="00E26937">
        <w:rPr>
          <w:i/>
          <w:spacing w:val="-5"/>
          <w:sz w:val="24"/>
        </w:rPr>
        <w:t>Szatan z siódmej klasy</w:t>
      </w:r>
      <w:r w:rsidRPr="00E26937">
        <w:rPr>
          <w:spacing w:val="-5"/>
          <w:sz w:val="24"/>
        </w:rPr>
        <w:t>); Jan Brzechwa (</w:t>
      </w:r>
      <w:r w:rsidRPr="00E26937">
        <w:rPr>
          <w:i/>
          <w:spacing w:val="-5"/>
          <w:sz w:val="24"/>
        </w:rPr>
        <w:t>Akademia Pana Kleksa</w:t>
      </w:r>
      <w:r w:rsidRPr="00E26937">
        <w:rPr>
          <w:spacing w:val="-5"/>
          <w:sz w:val="24"/>
        </w:rPr>
        <w:t xml:space="preserve">); wiersze </w:t>
      </w:r>
      <w:r w:rsidR="00574E69">
        <w:rPr>
          <w:spacing w:val="-5"/>
          <w:sz w:val="24"/>
        </w:rPr>
        <w:t xml:space="preserve">wybranych </w:t>
      </w:r>
      <w:r w:rsidRPr="00E26937">
        <w:rPr>
          <w:spacing w:val="-5"/>
          <w:sz w:val="24"/>
        </w:rPr>
        <w:t>autorów: Konstanty Ildefons Gałczyński, Maria Pawlikowska-Jasnorzewska, Julian Tuwim; Bolesław Leśmian, Józef Czechowicz</w:t>
      </w:r>
      <w:r w:rsidR="00574E69">
        <w:rPr>
          <w:spacing w:val="-5"/>
          <w:sz w:val="24"/>
        </w:rPr>
        <w:t>;</w:t>
      </w:r>
      <w:r w:rsidRPr="00E26937">
        <w:rPr>
          <w:spacing w:val="-5"/>
          <w:sz w:val="24"/>
        </w:rPr>
        <w:t xml:space="preserve"> wybrany dramat (np. </w:t>
      </w:r>
      <w:r w:rsidRPr="00E26937">
        <w:rPr>
          <w:i/>
          <w:spacing w:val="-5"/>
          <w:sz w:val="24"/>
        </w:rPr>
        <w:t>Szewcy</w:t>
      </w:r>
      <w:r w:rsidRPr="00E26937">
        <w:rPr>
          <w:spacing w:val="-5"/>
          <w:sz w:val="24"/>
        </w:rPr>
        <w:t xml:space="preserve"> Stanisława Ignacego Witkiewicza); wybrana powieść: Maria Kuncewiczowa (</w:t>
      </w:r>
      <w:r w:rsidRPr="00E26937">
        <w:rPr>
          <w:i/>
          <w:spacing w:val="-5"/>
          <w:sz w:val="24"/>
        </w:rPr>
        <w:t>Cudzoziemka</w:t>
      </w:r>
      <w:r w:rsidRPr="00E26937">
        <w:rPr>
          <w:spacing w:val="-5"/>
          <w:sz w:val="24"/>
        </w:rPr>
        <w:t>); Zofia Nałkowska (</w:t>
      </w:r>
      <w:r w:rsidRPr="00E26937">
        <w:rPr>
          <w:i/>
          <w:spacing w:val="-5"/>
          <w:sz w:val="24"/>
        </w:rPr>
        <w:t>Granica</w:t>
      </w:r>
      <w:r w:rsidRPr="00E26937">
        <w:rPr>
          <w:spacing w:val="-5"/>
          <w:sz w:val="24"/>
        </w:rPr>
        <w:t>).</w:t>
      </w:r>
    </w:p>
    <w:p w:rsidR="00E26937" w:rsidRPr="00E26937" w:rsidRDefault="00E26937" w:rsidP="00E26937">
      <w:pPr>
        <w:spacing w:before="46"/>
        <w:ind w:left="720"/>
        <w:rPr>
          <w:spacing w:val="-5"/>
          <w:sz w:val="24"/>
        </w:rPr>
      </w:pPr>
      <w:r w:rsidRPr="00E26937">
        <w:rPr>
          <w:spacing w:val="-5"/>
          <w:sz w:val="24"/>
        </w:rPr>
        <w:t>4. Analiza historycznojęzykowa dowolnego utworu wybranego przez studentów.</w:t>
      </w:r>
    </w:p>
    <w:p w:rsidR="00F04B2D" w:rsidRDefault="00574E69">
      <w:pPr>
        <w:pStyle w:val="Akapitzlist"/>
        <w:numPr>
          <w:ilvl w:val="1"/>
          <w:numId w:val="1"/>
        </w:numPr>
        <w:tabs>
          <w:tab w:val="left" w:pos="1141"/>
        </w:tabs>
        <w:spacing w:before="166"/>
        <w:ind w:left="1141" w:hanging="563"/>
        <w:rPr>
          <w:b/>
          <w:sz w:val="24"/>
        </w:rPr>
      </w:pPr>
      <w:r>
        <w:rPr>
          <w:b/>
          <w:sz w:val="24"/>
        </w:rPr>
        <w:t>Efekty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uczenia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realizowane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(zajęć)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6827"/>
        <w:gridCol w:w="1771"/>
      </w:tblGrid>
      <w:tr w:rsidR="00F04B2D">
        <w:trPr>
          <w:trHeight w:val="981"/>
        </w:trPr>
        <w:tc>
          <w:tcPr>
            <w:tcW w:w="1251" w:type="dxa"/>
            <w:shd w:val="clear" w:color="auto" w:fill="EBF0F8"/>
          </w:tcPr>
          <w:p w:rsidR="00F04B2D" w:rsidRDefault="00574E69">
            <w:pPr>
              <w:pStyle w:val="TableParagraph"/>
              <w:spacing w:before="49" w:line="276" w:lineRule="auto"/>
              <w:ind w:left="19" w:right="1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Efekty </w:t>
            </w:r>
            <w:r>
              <w:rPr>
                <w:b/>
                <w:spacing w:val="-2"/>
                <w:w w:val="90"/>
                <w:sz w:val="21"/>
              </w:rPr>
              <w:t xml:space="preserve">przedmiotowe </w:t>
            </w:r>
            <w:r>
              <w:rPr>
                <w:b/>
                <w:spacing w:val="-2"/>
                <w:sz w:val="21"/>
              </w:rPr>
              <w:t>(symbol)</w:t>
            </w:r>
          </w:p>
        </w:tc>
        <w:tc>
          <w:tcPr>
            <w:tcW w:w="6827" w:type="dxa"/>
          </w:tcPr>
          <w:p w:rsidR="00F04B2D" w:rsidRDefault="00F04B2D">
            <w:pPr>
              <w:pStyle w:val="TableParagraph"/>
              <w:spacing w:before="88"/>
              <w:rPr>
                <w:b/>
                <w:sz w:val="21"/>
              </w:rPr>
            </w:pPr>
          </w:p>
          <w:p w:rsidR="00F04B2D" w:rsidRDefault="00574E69">
            <w:pPr>
              <w:pStyle w:val="TableParagraph"/>
              <w:spacing w:before="1"/>
              <w:ind w:left="1596"/>
              <w:rPr>
                <w:b/>
                <w:sz w:val="21"/>
              </w:rPr>
            </w:pPr>
            <w:r>
              <w:rPr>
                <w:b/>
                <w:sz w:val="21"/>
              </w:rPr>
              <w:t>Student,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który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zaliczył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przedmiot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(zajęcia)</w:t>
            </w:r>
          </w:p>
        </w:tc>
        <w:tc>
          <w:tcPr>
            <w:tcW w:w="1771" w:type="dxa"/>
          </w:tcPr>
          <w:p w:rsidR="00F04B2D" w:rsidRDefault="00574E69">
            <w:pPr>
              <w:pStyle w:val="TableParagraph"/>
              <w:spacing w:before="49" w:line="276" w:lineRule="auto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Odniesienie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do </w:t>
            </w:r>
            <w:r>
              <w:rPr>
                <w:b/>
                <w:spacing w:val="-2"/>
                <w:sz w:val="21"/>
              </w:rPr>
              <w:t>kierunkowych</w:t>
            </w:r>
          </w:p>
          <w:p w:rsidR="00F04B2D" w:rsidRDefault="00574E69">
            <w:pPr>
              <w:pStyle w:val="TableParagraph"/>
              <w:spacing w:before="2"/>
              <w:ind w:left="12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efektów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uczenia</w:t>
            </w:r>
            <w:r>
              <w:rPr>
                <w:b/>
                <w:spacing w:val="-5"/>
                <w:sz w:val="21"/>
              </w:rPr>
              <w:t xml:space="preserve"> się</w:t>
            </w:r>
          </w:p>
        </w:tc>
      </w:tr>
    </w:tbl>
    <w:p w:rsidR="00F04B2D" w:rsidRDefault="00574E69">
      <w:pPr>
        <w:pStyle w:val="Tekstpodstawowy"/>
        <w:spacing w:before="120"/>
        <w:ind w:left="3"/>
        <w:jc w:val="center"/>
      </w:pP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rPr>
          <w:color w:val="000000"/>
          <w:spacing w:val="-2"/>
          <w:shd w:val="clear" w:color="auto" w:fill="EBF0F8"/>
        </w:rPr>
        <w:t>wiedzy</w:t>
      </w:r>
      <w:r>
        <w:rPr>
          <w:color w:val="000000"/>
          <w:spacing w:val="-2"/>
        </w:rPr>
        <w:t>: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E26937">
        <w:trPr>
          <w:trHeight w:val="294"/>
        </w:trPr>
        <w:tc>
          <w:tcPr>
            <w:tcW w:w="1253" w:type="dxa"/>
            <w:shd w:val="clear" w:color="auto" w:fill="EBF0F8"/>
          </w:tcPr>
          <w:p w:rsidR="00E26937" w:rsidRDefault="00E26937" w:rsidP="00E26937">
            <w:pPr>
              <w:pStyle w:val="TableParagraph"/>
              <w:spacing w:before="1"/>
              <w:ind w:lef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W01</w:t>
            </w:r>
          </w:p>
        </w:tc>
        <w:tc>
          <w:tcPr>
            <w:tcW w:w="6832" w:type="dxa"/>
          </w:tcPr>
          <w:p w:rsidR="00E26937" w:rsidRPr="009D67DC" w:rsidRDefault="00E26937" w:rsidP="00E26937">
            <w:r w:rsidRPr="009D67DC">
              <w:t>zna terminy stosowane przy historycznojęzykowej analizie tekstów</w:t>
            </w:r>
          </w:p>
        </w:tc>
        <w:tc>
          <w:tcPr>
            <w:tcW w:w="1774" w:type="dxa"/>
          </w:tcPr>
          <w:p w:rsidR="00E26937" w:rsidRPr="00EC49A3" w:rsidRDefault="00E26937" w:rsidP="00E26937">
            <w:r w:rsidRPr="00EC49A3">
              <w:t>FILPL1_W01</w:t>
            </w:r>
          </w:p>
        </w:tc>
      </w:tr>
      <w:tr w:rsidR="00E26937">
        <w:trPr>
          <w:trHeight w:val="294"/>
        </w:trPr>
        <w:tc>
          <w:tcPr>
            <w:tcW w:w="1253" w:type="dxa"/>
            <w:shd w:val="clear" w:color="auto" w:fill="EBF0F8"/>
          </w:tcPr>
          <w:p w:rsidR="00E26937" w:rsidRDefault="00E26937" w:rsidP="00E26937">
            <w:pPr>
              <w:pStyle w:val="TableParagraph"/>
              <w:spacing w:before="1"/>
              <w:ind w:left="18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W02</w:t>
            </w:r>
          </w:p>
        </w:tc>
        <w:tc>
          <w:tcPr>
            <w:tcW w:w="6832" w:type="dxa"/>
          </w:tcPr>
          <w:p w:rsidR="00E26937" w:rsidRPr="009D67DC" w:rsidRDefault="00E26937" w:rsidP="00E26937">
            <w:r w:rsidRPr="009D67DC">
              <w:t>rozpoznaje procesy fonetyczne, fleksyjne, słowotwórcze i semantyczne w formach z tekstów literackich pochodzących z różnych epok rozwojowych języka polskiego i rozumie istotę historycznej ewolucji polskiego systemu językowego</w:t>
            </w:r>
          </w:p>
        </w:tc>
        <w:tc>
          <w:tcPr>
            <w:tcW w:w="1774" w:type="dxa"/>
          </w:tcPr>
          <w:p w:rsidR="00E26937" w:rsidRPr="00EC49A3" w:rsidRDefault="00E26937" w:rsidP="00E26937">
            <w:r w:rsidRPr="00EC49A3">
              <w:t>FILPL1_W03</w:t>
            </w:r>
          </w:p>
        </w:tc>
      </w:tr>
      <w:tr w:rsidR="00E26937">
        <w:trPr>
          <w:trHeight w:val="294"/>
        </w:trPr>
        <w:tc>
          <w:tcPr>
            <w:tcW w:w="1253" w:type="dxa"/>
            <w:shd w:val="clear" w:color="auto" w:fill="EBF0F8"/>
          </w:tcPr>
          <w:p w:rsidR="00E26937" w:rsidRDefault="00E26937" w:rsidP="00E26937">
            <w:pPr>
              <w:pStyle w:val="TableParagraph"/>
              <w:spacing w:before="1"/>
              <w:ind w:left="18" w:right="3"/>
              <w:jc w:val="center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W03</w:t>
            </w:r>
          </w:p>
        </w:tc>
        <w:tc>
          <w:tcPr>
            <w:tcW w:w="6832" w:type="dxa"/>
          </w:tcPr>
          <w:p w:rsidR="00E26937" w:rsidRDefault="00E26937" w:rsidP="00E26937">
            <w:r w:rsidRPr="009D67DC">
              <w:t>zna i rozumie podstawowe metody analizy i interpretacji historycznojęzykowej tekstów literackich, reprezentatywne dla metodologii opisu procesów z zakresu językoznawstwa diachronicznego</w:t>
            </w:r>
          </w:p>
        </w:tc>
        <w:tc>
          <w:tcPr>
            <w:tcW w:w="1774" w:type="dxa"/>
          </w:tcPr>
          <w:p w:rsidR="00E26937" w:rsidRDefault="00E26937" w:rsidP="00E26937">
            <w:r w:rsidRPr="00EC49A3">
              <w:t>FILPL1_W02</w:t>
            </w:r>
          </w:p>
        </w:tc>
      </w:tr>
    </w:tbl>
    <w:p w:rsidR="00F04B2D" w:rsidRPr="00E26937" w:rsidRDefault="00574E69" w:rsidP="00E26937">
      <w:pPr>
        <w:pStyle w:val="Tekstpodstawowy"/>
        <w:spacing w:before="120"/>
        <w:ind w:left="3"/>
        <w:jc w:val="center"/>
      </w:pP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rPr>
          <w:color w:val="000000"/>
          <w:spacing w:val="-2"/>
          <w:shd w:val="clear" w:color="auto" w:fill="EBF0F8"/>
        </w:rPr>
        <w:t>umiejętności</w:t>
      </w:r>
      <w:r>
        <w:rPr>
          <w:color w:val="000000"/>
          <w:spacing w:val="-2"/>
        </w:rPr>
        <w:t>:</w:t>
      </w: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5"/>
        <w:gridCol w:w="1772"/>
      </w:tblGrid>
      <w:tr w:rsidR="00E26937" w:rsidTr="00443ED1">
        <w:trPr>
          <w:trHeight w:val="294"/>
        </w:trPr>
        <w:tc>
          <w:tcPr>
            <w:tcW w:w="1244" w:type="dxa"/>
            <w:shd w:val="clear" w:color="auto" w:fill="EBF0F8"/>
          </w:tcPr>
          <w:p w:rsidR="00E26937" w:rsidRDefault="00E26937" w:rsidP="00E26937">
            <w:pPr>
              <w:pStyle w:val="TableParagraph"/>
              <w:spacing w:before="1"/>
              <w:ind w:lef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U01</w:t>
            </w:r>
          </w:p>
        </w:tc>
        <w:tc>
          <w:tcPr>
            <w:tcW w:w="6825" w:type="dxa"/>
          </w:tcPr>
          <w:p w:rsidR="00E26937" w:rsidRPr="000736AC" w:rsidRDefault="00E26937" w:rsidP="00E26937">
            <w:r w:rsidRPr="000736AC">
              <w:t>umie samodzielnie dokonać historycznojęzykowej analizy gramatycznej i leksykalnej tekstów pochodzących z różnych epok rozwojowych i odmian polszczyzny</w:t>
            </w:r>
          </w:p>
        </w:tc>
        <w:tc>
          <w:tcPr>
            <w:tcW w:w="1772" w:type="dxa"/>
            <w:vAlign w:val="center"/>
          </w:tcPr>
          <w:p w:rsidR="00E26937" w:rsidRPr="008A018D" w:rsidRDefault="00E26937" w:rsidP="00E26937">
            <w:pPr>
              <w:jc w:val="center"/>
              <w:rPr>
                <w:sz w:val="20"/>
                <w:szCs w:val="20"/>
              </w:rPr>
            </w:pPr>
            <w:r w:rsidRPr="008A018D">
              <w:rPr>
                <w:sz w:val="20"/>
                <w:szCs w:val="20"/>
              </w:rPr>
              <w:t>FILPL1P_U0</w:t>
            </w:r>
            <w:r>
              <w:rPr>
                <w:sz w:val="20"/>
                <w:szCs w:val="20"/>
              </w:rPr>
              <w:t>1</w:t>
            </w:r>
          </w:p>
        </w:tc>
      </w:tr>
      <w:tr w:rsidR="00E26937" w:rsidTr="00443ED1">
        <w:trPr>
          <w:trHeight w:val="294"/>
        </w:trPr>
        <w:tc>
          <w:tcPr>
            <w:tcW w:w="1244" w:type="dxa"/>
            <w:shd w:val="clear" w:color="auto" w:fill="EBF0F8"/>
          </w:tcPr>
          <w:p w:rsidR="00E26937" w:rsidRDefault="00E26937" w:rsidP="00E26937">
            <w:pPr>
              <w:pStyle w:val="TableParagraph"/>
              <w:spacing w:before="1"/>
              <w:ind w:left="1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U02</w:t>
            </w:r>
          </w:p>
        </w:tc>
        <w:tc>
          <w:tcPr>
            <w:tcW w:w="6825" w:type="dxa"/>
          </w:tcPr>
          <w:p w:rsidR="00E26937" w:rsidRPr="000736AC" w:rsidRDefault="00E26937" w:rsidP="00E26937">
            <w:r w:rsidRPr="000736AC">
              <w:t>posługuje się czynnie podstawowymi terminami właściwymi dla językoznawstwa historycznego i stosuje poznane metody badawcze pozwalające ujawnić zjawiska historycznojęzykowe w analizowanych tekstach literackich</w:t>
            </w:r>
          </w:p>
        </w:tc>
        <w:tc>
          <w:tcPr>
            <w:tcW w:w="1772" w:type="dxa"/>
            <w:vAlign w:val="center"/>
          </w:tcPr>
          <w:p w:rsidR="00E26937" w:rsidRPr="008A018D" w:rsidRDefault="00E26937" w:rsidP="00E26937">
            <w:pPr>
              <w:jc w:val="center"/>
              <w:rPr>
                <w:sz w:val="20"/>
                <w:szCs w:val="20"/>
              </w:rPr>
            </w:pPr>
            <w:r w:rsidRPr="008A018D">
              <w:rPr>
                <w:sz w:val="20"/>
                <w:szCs w:val="20"/>
              </w:rPr>
              <w:t>FILPL1P_U0</w:t>
            </w:r>
            <w:r>
              <w:rPr>
                <w:sz w:val="20"/>
                <w:szCs w:val="20"/>
              </w:rPr>
              <w:t>4</w:t>
            </w:r>
          </w:p>
        </w:tc>
      </w:tr>
      <w:tr w:rsidR="00E26937" w:rsidTr="00443ED1">
        <w:trPr>
          <w:trHeight w:val="294"/>
        </w:trPr>
        <w:tc>
          <w:tcPr>
            <w:tcW w:w="1244" w:type="dxa"/>
            <w:shd w:val="clear" w:color="auto" w:fill="EBF0F8"/>
          </w:tcPr>
          <w:p w:rsidR="00E26937" w:rsidRDefault="00E26937" w:rsidP="00E26937">
            <w:pPr>
              <w:pStyle w:val="TableParagraph"/>
              <w:spacing w:before="1"/>
              <w:ind w:left="18" w:right="4"/>
              <w:jc w:val="center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U03</w:t>
            </w:r>
          </w:p>
        </w:tc>
        <w:tc>
          <w:tcPr>
            <w:tcW w:w="6825" w:type="dxa"/>
          </w:tcPr>
          <w:p w:rsidR="00E26937" w:rsidRDefault="00E26937" w:rsidP="00E26937">
            <w:r w:rsidRPr="000736AC">
              <w:t>potrafi dotrzeć do różnego typu źródeł wiedzy historycznojęzykowej: podręczników, opracowań, słowników etymologicznych i innych), umie w nich odnaleźć pożądane informacje, przeanalizować je, ocenić ich przydatność, wybrać i wykorzystać je podczas przygotowania się do zajęć i rozwiązywania problemów badawczych postawionych na ćwiczeniach</w:t>
            </w:r>
          </w:p>
        </w:tc>
        <w:tc>
          <w:tcPr>
            <w:tcW w:w="1772" w:type="dxa"/>
            <w:vAlign w:val="center"/>
          </w:tcPr>
          <w:p w:rsidR="00E26937" w:rsidRPr="008A018D" w:rsidRDefault="00E26937" w:rsidP="00E26937">
            <w:pPr>
              <w:jc w:val="center"/>
              <w:rPr>
                <w:sz w:val="20"/>
                <w:szCs w:val="20"/>
              </w:rPr>
            </w:pPr>
            <w:r w:rsidRPr="008A018D">
              <w:rPr>
                <w:sz w:val="20"/>
                <w:szCs w:val="20"/>
              </w:rPr>
              <w:t>FILPL1P_U08</w:t>
            </w:r>
          </w:p>
        </w:tc>
      </w:tr>
    </w:tbl>
    <w:p w:rsidR="00F04B2D" w:rsidRDefault="00574E69">
      <w:pPr>
        <w:pStyle w:val="Tekstpodstawowy"/>
        <w:spacing w:before="120"/>
        <w:ind w:left="1"/>
        <w:jc w:val="center"/>
      </w:pPr>
      <w:r>
        <w:lastRenderedPageBreak/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rPr>
          <w:color w:val="000000"/>
          <w:shd w:val="clear" w:color="auto" w:fill="EBF0F8"/>
        </w:rPr>
        <w:t>kompetencji</w:t>
      </w:r>
      <w:r>
        <w:rPr>
          <w:color w:val="000000"/>
          <w:spacing w:val="-5"/>
          <w:shd w:val="clear" w:color="auto" w:fill="EBF0F8"/>
        </w:rPr>
        <w:t xml:space="preserve"> </w:t>
      </w:r>
      <w:r>
        <w:rPr>
          <w:color w:val="000000"/>
          <w:spacing w:val="-2"/>
          <w:shd w:val="clear" w:color="auto" w:fill="EBF0F8"/>
        </w:rPr>
        <w:t>społecznych</w:t>
      </w:r>
      <w:r>
        <w:rPr>
          <w:color w:val="000000"/>
          <w:spacing w:val="-2"/>
        </w:rPr>
        <w:t>: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E26937">
        <w:trPr>
          <w:trHeight w:val="295"/>
        </w:trPr>
        <w:tc>
          <w:tcPr>
            <w:tcW w:w="1253" w:type="dxa"/>
            <w:shd w:val="clear" w:color="auto" w:fill="EBF0F8"/>
          </w:tcPr>
          <w:p w:rsidR="00E26937" w:rsidRDefault="00E26937" w:rsidP="00E26937">
            <w:pPr>
              <w:pStyle w:val="TableParagraph"/>
              <w:spacing w:before="2"/>
              <w:ind w:left="18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K01</w:t>
            </w:r>
          </w:p>
        </w:tc>
        <w:tc>
          <w:tcPr>
            <w:tcW w:w="6832" w:type="dxa"/>
          </w:tcPr>
          <w:p w:rsidR="00E26937" w:rsidRPr="00732A9A" w:rsidRDefault="00E26937" w:rsidP="00E26937">
            <w:r w:rsidRPr="00732A9A">
              <w:t>dostrzega znaczenie tekstów językowych w zachowaniu dziedzictwa kulturowego</w:t>
            </w:r>
          </w:p>
        </w:tc>
        <w:tc>
          <w:tcPr>
            <w:tcW w:w="1774" w:type="dxa"/>
          </w:tcPr>
          <w:p w:rsidR="00E26937" w:rsidRDefault="00E26937" w:rsidP="00E26937">
            <w:r w:rsidRPr="00732A9A">
              <w:t>FILPL1P_K03</w:t>
            </w:r>
          </w:p>
        </w:tc>
      </w:tr>
    </w:tbl>
    <w:p w:rsidR="00F04B2D" w:rsidRDefault="00574E69">
      <w:pPr>
        <w:pStyle w:val="Akapitzlist"/>
        <w:numPr>
          <w:ilvl w:val="1"/>
          <w:numId w:val="1"/>
        </w:numPr>
        <w:tabs>
          <w:tab w:val="left" w:pos="1141"/>
          <w:tab w:val="left" w:pos="1145"/>
        </w:tabs>
        <w:spacing w:before="119" w:line="278" w:lineRule="auto"/>
        <w:ind w:right="468"/>
        <w:rPr>
          <w:b/>
          <w:sz w:val="24"/>
        </w:rPr>
      </w:pPr>
      <w:r>
        <w:rPr>
          <w:b/>
          <w:sz w:val="24"/>
        </w:rPr>
        <w:t>Sposoby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weryfikacji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osiągnięcia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efektów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uczenia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przedmiotu </w:t>
      </w:r>
      <w:r>
        <w:rPr>
          <w:b/>
          <w:spacing w:val="-2"/>
          <w:sz w:val="24"/>
        </w:rPr>
        <w:t>(zajęć)</w:t>
      </w:r>
    </w:p>
    <w:p w:rsidR="00F04B2D" w:rsidRDefault="00574E69" w:rsidP="00711FDC">
      <w:pPr>
        <w:pStyle w:val="Tekstpodstawowy"/>
        <w:spacing w:before="115"/>
        <w:ind w:left="1280" w:right="1"/>
        <w:jc w:val="center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49728" behindDoc="1" locked="0" layoutInCell="1" allowOverlap="1">
                <wp:simplePos x="0" y="0"/>
                <wp:positionH relativeFrom="page">
                  <wp:posOffset>5303113</wp:posOffset>
                </wp:positionH>
                <wp:positionV relativeFrom="paragraph">
                  <wp:posOffset>771596</wp:posOffset>
                </wp:positionV>
                <wp:extent cx="6731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4B2D" w:rsidRDefault="00574E69">
                            <w:pPr>
                              <w:spacing w:line="211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7.55pt;margin-top:60.75pt;width:5.3pt;height:10.6pt;z-index:-1626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" filled="f" stroked="f">
                <v:textbox inset="0,0,0,0">
                  <w:txbxContent>
                    <w:p w:rsidR="00F04B2D" w:rsidRDefault="00574E69">
                      <w:pPr>
                        <w:spacing w:line="211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10"/>
                          <w:sz w:val="21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Sposób</w:t>
      </w:r>
      <w:r>
        <w:rPr>
          <w:spacing w:val="-7"/>
        </w:rPr>
        <w:t xml:space="preserve"> </w:t>
      </w:r>
      <w:r>
        <w:t>weryfikacji</w:t>
      </w:r>
      <w:r>
        <w:rPr>
          <w:spacing w:val="-2"/>
        </w:rPr>
        <w:t xml:space="preserve"> </w:t>
      </w:r>
      <w:r>
        <w:t>(+/-</w:t>
      </w:r>
      <w:r>
        <w:rPr>
          <w:spacing w:val="-10"/>
        </w:rPr>
        <w:t>)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29"/>
        <w:gridCol w:w="1226"/>
        <w:gridCol w:w="1229"/>
        <w:gridCol w:w="1229"/>
        <w:gridCol w:w="1227"/>
        <w:gridCol w:w="1229"/>
        <w:gridCol w:w="1229"/>
      </w:tblGrid>
      <w:tr w:rsidR="00F04B2D">
        <w:trPr>
          <w:trHeight w:val="297"/>
        </w:trPr>
        <w:tc>
          <w:tcPr>
            <w:tcW w:w="1246" w:type="dxa"/>
            <w:tcBorders>
              <w:bottom w:val="nil"/>
            </w:tcBorders>
            <w:shd w:val="clear" w:color="auto" w:fill="EBF0F8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:rsidR="00F04B2D" w:rsidRDefault="00574E69">
            <w:pPr>
              <w:pStyle w:val="TableParagraph"/>
              <w:spacing w:before="4"/>
              <w:ind w:left="56" w:righ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Egzamin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F1F1F1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  <w:tcBorders>
              <w:bottom w:val="nil"/>
            </w:tcBorders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</w:tr>
      <w:tr w:rsidR="00F04B2D">
        <w:trPr>
          <w:trHeight w:val="884"/>
        </w:trPr>
        <w:tc>
          <w:tcPr>
            <w:tcW w:w="1246" w:type="dxa"/>
            <w:tcBorders>
              <w:top w:val="nil"/>
              <w:bottom w:val="nil"/>
            </w:tcBorders>
            <w:shd w:val="clear" w:color="auto" w:fill="EBF0F8"/>
          </w:tcPr>
          <w:p w:rsidR="00F04B2D" w:rsidRDefault="00574E69">
            <w:pPr>
              <w:pStyle w:val="TableParagraph"/>
              <w:spacing w:line="256" w:lineRule="exact"/>
              <w:ind w:left="21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Efekty</w:t>
            </w:r>
          </w:p>
          <w:p w:rsidR="00F04B2D" w:rsidRDefault="00574E69">
            <w:pPr>
              <w:pStyle w:val="TableParagraph"/>
              <w:spacing w:before="5" w:line="290" w:lineRule="atLeast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90"/>
                <w:sz w:val="21"/>
              </w:rPr>
              <w:t xml:space="preserve">przedmiotowe </w:t>
            </w:r>
            <w:r>
              <w:rPr>
                <w:b/>
                <w:spacing w:val="-2"/>
                <w:sz w:val="21"/>
              </w:rPr>
              <w:t>(symbol)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F04B2D" w:rsidRDefault="00574E69">
            <w:pPr>
              <w:pStyle w:val="TableParagraph"/>
              <w:spacing w:line="256" w:lineRule="exact"/>
              <w:ind w:left="223" w:firstLine="1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ustny/</w:t>
            </w:r>
          </w:p>
          <w:p w:rsidR="00F04B2D" w:rsidRDefault="00574E69">
            <w:pPr>
              <w:pStyle w:val="TableParagraph"/>
              <w:spacing w:before="5" w:line="290" w:lineRule="atLeast"/>
              <w:ind w:left="119" w:firstLine="1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pisemny/ praktyczny/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F1F1F1"/>
          </w:tcPr>
          <w:p w:rsidR="00F04B2D" w:rsidRDefault="00F04B2D">
            <w:pPr>
              <w:pStyle w:val="TableParagraph"/>
              <w:spacing w:before="38"/>
              <w:rPr>
                <w:b/>
                <w:sz w:val="21"/>
              </w:rPr>
            </w:pPr>
          </w:p>
          <w:p w:rsidR="00F04B2D" w:rsidRDefault="00574E69">
            <w:pPr>
              <w:pStyle w:val="TableParagraph"/>
              <w:ind w:left="9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Kolokwium*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F04B2D" w:rsidRDefault="00F04B2D">
            <w:pPr>
              <w:pStyle w:val="TableParagraph"/>
              <w:spacing w:before="38"/>
              <w:rPr>
                <w:b/>
                <w:sz w:val="21"/>
              </w:rPr>
            </w:pPr>
          </w:p>
          <w:p w:rsidR="00F04B2D" w:rsidRDefault="00574E69">
            <w:pPr>
              <w:pStyle w:val="TableParagraph"/>
              <w:ind w:left="26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Projekt*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:rsidR="00F04B2D" w:rsidRDefault="00574E69">
            <w:pPr>
              <w:pStyle w:val="TableParagraph"/>
              <w:spacing w:before="148" w:line="276" w:lineRule="auto"/>
              <w:ind w:left="190" w:right="-44" w:hanging="161"/>
              <w:rPr>
                <w:b/>
                <w:sz w:val="21"/>
              </w:rPr>
            </w:pPr>
            <w:r>
              <w:rPr>
                <w:b/>
                <w:sz w:val="21"/>
              </w:rPr>
              <w:t>Aktywność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na </w:t>
            </w:r>
            <w:r>
              <w:rPr>
                <w:b/>
                <w:spacing w:val="-2"/>
                <w:sz w:val="21"/>
              </w:rPr>
              <w:t>zajęciach*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04B2D" w:rsidRDefault="00F04B2D">
            <w:pPr>
              <w:pStyle w:val="TableParagraph"/>
              <w:spacing w:before="38"/>
              <w:rPr>
                <w:b/>
                <w:sz w:val="21"/>
              </w:rPr>
            </w:pPr>
          </w:p>
          <w:p w:rsidR="00F04B2D" w:rsidRDefault="00574E69">
            <w:pPr>
              <w:pStyle w:val="TableParagraph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Praca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własna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:rsidR="00F04B2D" w:rsidRDefault="00574E69">
            <w:pPr>
              <w:pStyle w:val="TableParagraph"/>
              <w:spacing w:before="148" w:line="276" w:lineRule="auto"/>
              <w:ind w:left="204" w:right="144" w:firstLine="19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Praca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grupie*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F04B2D" w:rsidRDefault="00F04B2D">
            <w:pPr>
              <w:pStyle w:val="TableParagraph"/>
              <w:spacing w:before="50"/>
              <w:rPr>
                <w:b/>
                <w:sz w:val="20"/>
              </w:rPr>
            </w:pPr>
          </w:p>
          <w:p w:rsidR="00F04B2D" w:rsidRDefault="00574E69">
            <w:pPr>
              <w:pStyle w:val="TableParagraph"/>
              <w:ind w:left="62"/>
              <w:rPr>
                <w:b/>
                <w:sz w:val="21"/>
              </w:rPr>
            </w:pPr>
            <w:r>
              <w:rPr>
                <w:b/>
                <w:sz w:val="21"/>
              </w:rPr>
              <w:t>Inne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0"/>
              </w:rPr>
              <w:t>(jakie?)</w:t>
            </w:r>
            <w:r>
              <w:rPr>
                <w:b/>
                <w:spacing w:val="-2"/>
                <w:sz w:val="21"/>
              </w:rPr>
              <w:t>*</w:t>
            </w:r>
          </w:p>
        </w:tc>
      </w:tr>
      <w:tr w:rsidR="00F04B2D">
        <w:trPr>
          <w:trHeight w:val="293"/>
        </w:trPr>
        <w:tc>
          <w:tcPr>
            <w:tcW w:w="1246" w:type="dxa"/>
            <w:tcBorders>
              <w:top w:val="nil"/>
            </w:tcBorders>
            <w:shd w:val="clear" w:color="auto" w:fill="EBF0F8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F04B2D" w:rsidRDefault="00574E69">
            <w:pPr>
              <w:pStyle w:val="TableParagraph"/>
              <w:ind w:left="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inny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0"/>
              </w:rPr>
              <w:t>(jaki?)</w:t>
            </w:r>
            <w:r>
              <w:rPr>
                <w:b/>
                <w:spacing w:val="-2"/>
                <w:sz w:val="21"/>
              </w:rPr>
              <w:t>*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F1F1F1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</w:tr>
    </w:tbl>
    <w:p w:rsidR="00F04B2D" w:rsidRDefault="00574E69">
      <w:pPr>
        <w:pStyle w:val="Tekstpodstawowy"/>
        <w:spacing w:before="121"/>
        <w:ind w:left="1280"/>
        <w:jc w:val="center"/>
      </w:pPr>
      <w:r>
        <w:t>Forma</w:t>
      </w:r>
      <w:r>
        <w:rPr>
          <w:spacing w:val="-4"/>
        </w:rPr>
        <w:t xml:space="preserve"> </w:t>
      </w:r>
      <w:r>
        <w:rPr>
          <w:spacing w:val="-2"/>
        </w:rPr>
        <w:t>zajęć</w:t>
      </w: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08"/>
        <w:gridCol w:w="408"/>
        <w:gridCol w:w="409"/>
        <w:gridCol w:w="411"/>
        <w:gridCol w:w="409"/>
        <w:gridCol w:w="411"/>
        <w:gridCol w:w="409"/>
        <w:gridCol w:w="409"/>
        <w:gridCol w:w="412"/>
        <w:gridCol w:w="409"/>
        <w:gridCol w:w="409"/>
        <w:gridCol w:w="411"/>
        <w:gridCol w:w="409"/>
        <w:gridCol w:w="412"/>
        <w:gridCol w:w="409"/>
        <w:gridCol w:w="409"/>
        <w:gridCol w:w="411"/>
        <w:gridCol w:w="409"/>
        <w:gridCol w:w="411"/>
        <w:gridCol w:w="409"/>
        <w:gridCol w:w="409"/>
      </w:tblGrid>
      <w:tr w:rsidR="00F04B2D">
        <w:trPr>
          <w:trHeight w:val="590"/>
        </w:trPr>
        <w:tc>
          <w:tcPr>
            <w:tcW w:w="1239" w:type="dxa"/>
          </w:tcPr>
          <w:p w:rsidR="00F04B2D" w:rsidRDefault="00574E69">
            <w:pPr>
              <w:pStyle w:val="TableParagraph"/>
              <w:spacing w:before="4"/>
              <w:ind w:left="967"/>
              <w:rPr>
                <w:sz w:val="21"/>
              </w:rPr>
            </w:pPr>
            <w:r>
              <w:rPr>
                <w:spacing w:val="-5"/>
                <w:sz w:val="21"/>
              </w:rPr>
              <w:t>1:</w:t>
            </w:r>
          </w:p>
          <w:p w:rsidR="00F04B2D" w:rsidRDefault="00574E69">
            <w:pPr>
              <w:pStyle w:val="TableParagraph"/>
              <w:spacing w:before="36"/>
              <w:ind w:left="1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0502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-168686</wp:posOffset>
                      </wp:positionV>
                      <wp:extent cx="786765" cy="381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81000"/>
                                <a:chOff x="0" y="0"/>
                                <a:chExt cx="786765" cy="381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78105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 h="375285">
                                      <a:moveTo>
                                        <a:pt x="0" y="0"/>
                                      </a:moveTo>
                                      <a:lnTo>
                                        <a:pt x="780542" y="37490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51AB2" id="Group 2" o:spid="_x0000_s1026" style="position:absolute;margin-left:0;margin-top:-13.3pt;width:61.95pt;height:30pt;z-index:-16266240;mso-wrap-distance-left:0;mso-wrap-distance-right:0" coordsize="786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">
                      <v:shape id="Graphic 3" o:spid="_x0000_s1027" style="position:absolute;left:30;top:30;width:7810;height:3753;visibility:visible;mso-wrap-style:square;v-text-anchor:top" coordsize="78105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" path="m,l780542,374903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2:</w:t>
            </w:r>
          </w:p>
        </w:tc>
        <w:tc>
          <w:tcPr>
            <w:tcW w:w="408" w:type="dxa"/>
          </w:tcPr>
          <w:p w:rsidR="00F04B2D" w:rsidRDefault="00574E69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08" w:type="dxa"/>
          </w:tcPr>
          <w:p w:rsidR="00F04B2D" w:rsidRDefault="00574E69">
            <w:pPr>
              <w:pStyle w:val="TableParagraph"/>
              <w:spacing w:before="4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</w:tcPr>
          <w:p w:rsidR="00F04B2D" w:rsidRDefault="00574E69">
            <w:pPr>
              <w:pStyle w:val="TableParagraph"/>
              <w:spacing w:before="4"/>
              <w:ind w:left="124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11" w:type="dxa"/>
            <w:shd w:val="clear" w:color="auto" w:fill="F1F1F1"/>
          </w:tcPr>
          <w:p w:rsidR="00F04B2D" w:rsidRDefault="00574E69">
            <w:pPr>
              <w:pStyle w:val="TableParagraph"/>
              <w:spacing w:before="4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:rsidR="00F04B2D" w:rsidRDefault="00574E69">
            <w:pPr>
              <w:pStyle w:val="TableParagraph"/>
              <w:spacing w:before="4"/>
              <w:ind w:left="23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:rsidR="00F04B2D" w:rsidRDefault="00574E69">
            <w:pPr>
              <w:pStyle w:val="TableParagraph"/>
              <w:spacing w:before="4"/>
              <w:ind w:left="124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</w:tcPr>
          <w:p w:rsidR="00F04B2D" w:rsidRDefault="00574E69">
            <w:pPr>
              <w:pStyle w:val="TableParagraph"/>
              <w:spacing w:before="4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</w:tcPr>
          <w:p w:rsidR="00F04B2D" w:rsidRDefault="00574E69">
            <w:pPr>
              <w:pStyle w:val="TableParagraph"/>
              <w:spacing w:before="4"/>
              <w:ind w:left="18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12" w:type="dxa"/>
          </w:tcPr>
          <w:p w:rsidR="00F04B2D" w:rsidRDefault="00574E69">
            <w:pPr>
              <w:pStyle w:val="TableParagraph"/>
              <w:spacing w:before="4"/>
              <w:ind w:left="122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:rsidR="00F04B2D" w:rsidRDefault="00574E69">
            <w:pPr>
              <w:pStyle w:val="TableParagraph"/>
              <w:spacing w:before="4"/>
              <w:ind w:left="104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:rsidR="00F04B2D" w:rsidRDefault="00574E69">
            <w:pPr>
              <w:pStyle w:val="TableParagraph"/>
              <w:spacing w:before="4"/>
              <w:ind w:left="18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:rsidR="00F04B2D" w:rsidRDefault="00574E69">
            <w:pPr>
              <w:pStyle w:val="TableParagraph"/>
              <w:spacing w:before="4"/>
              <w:ind w:left="118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</w:tcPr>
          <w:p w:rsidR="00F04B2D" w:rsidRDefault="00574E69">
            <w:pPr>
              <w:pStyle w:val="TableParagraph"/>
              <w:spacing w:before="4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12" w:type="dxa"/>
          </w:tcPr>
          <w:p w:rsidR="00F04B2D" w:rsidRDefault="00574E69">
            <w:pPr>
              <w:pStyle w:val="TableParagraph"/>
              <w:spacing w:before="4"/>
              <w:ind w:righ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</w:tcPr>
          <w:p w:rsidR="00F04B2D" w:rsidRDefault="00574E69">
            <w:pPr>
              <w:pStyle w:val="TableParagraph"/>
              <w:spacing w:before="4"/>
              <w:ind w:left="113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:rsidR="00F04B2D" w:rsidRDefault="00574E69">
            <w:pPr>
              <w:pStyle w:val="TableParagraph"/>
              <w:spacing w:before="4"/>
              <w:ind w:left="98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11" w:type="dxa"/>
            <w:shd w:val="clear" w:color="auto" w:fill="F1F1F1"/>
          </w:tcPr>
          <w:p w:rsidR="00F04B2D" w:rsidRDefault="00574E69">
            <w:pPr>
              <w:pStyle w:val="TableParagraph"/>
              <w:spacing w:before="4"/>
              <w:ind w:righ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  <w:shd w:val="clear" w:color="auto" w:fill="F1F1F1"/>
          </w:tcPr>
          <w:p w:rsidR="00F04B2D" w:rsidRDefault="00574E69">
            <w:pPr>
              <w:pStyle w:val="TableParagraph"/>
              <w:spacing w:before="4"/>
              <w:ind w:left="111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11" w:type="dxa"/>
          </w:tcPr>
          <w:p w:rsidR="00F04B2D" w:rsidRDefault="00574E69">
            <w:pPr>
              <w:pStyle w:val="TableParagraph"/>
              <w:spacing w:before="4"/>
              <w:ind w:left="98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</w:tcPr>
          <w:p w:rsidR="00F04B2D" w:rsidRDefault="00574E69">
            <w:pPr>
              <w:pStyle w:val="TableParagraph"/>
              <w:spacing w:before="4"/>
              <w:ind w:left="5" w:right="2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</w:tcPr>
          <w:p w:rsidR="00F04B2D" w:rsidRDefault="00574E69">
            <w:pPr>
              <w:pStyle w:val="TableParagraph"/>
              <w:spacing w:before="4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</w:tr>
      <w:tr w:rsidR="00F76E17">
        <w:trPr>
          <w:trHeight w:val="294"/>
        </w:trPr>
        <w:tc>
          <w:tcPr>
            <w:tcW w:w="1239" w:type="dxa"/>
            <w:shd w:val="clear" w:color="auto" w:fill="EBF0F8"/>
          </w:tcPr>
          <w:p w:rsidR="00F76E17" w:rsidRDefault="00F76E17" w:rsidP="00F76E17">
            <w:pPr>
              <w:pStyle w:val="TableParagraph"/>
              <w:spacing w:before="1"/>
              <w:ind w:right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W01</w:t>
            </w:r>
          </w:p>
        </w:tc>
        <w:tc>
          <w:tcPr>
            <w:tcW w:w="408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Pr="00543528" w:rsidRDefault="00F76E17" w:rsidP="00F76E17">
            <w:pPr>
              <w:jc w:val="center"/>
            </w:pPr>
            <w:r w:rsidRPr="00543528">
              <w:t>+</w:t>
            </w: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F76E17" w:rsidRPr="004835E0" w:rsidRDefault="00F76E17" w:rsidP="00F76E17">
            <w:pPr>
              <w:jc w:val="center"/>
            </w:pPr>
            <w:r w:rsidRPr="004835E0">
              <w:t>+</w:t>
            </w: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</w:tr>
      <w:tr w:rsidR="00F76E17">
        <w:trPr>
          <w:trHeight w:val="294"/>
        </w:trPr>
        <w:tc>
          <w:tcPr>
            <w:tcW w:w="1239" w:type="dxa"/>
            <w:shd w:val="clear" w:color="auto" w:fill="EBF0F8"/>
          </w:tcPr>
          <w:p w:rsidR="00F76E17" w:rsidRDefault="00F76E17" w:rsidP="00F76E17">
            <w:pPr>
              <w:pStyle w:val="TableParagraph"/>
              <w:spacing w:before="1"/>
              <w:ind w:left="1" w:right="22"/>
              <w:jc w:val="center"/>
              <w:rPr>
                <w:sz w:val="21"/>
              </w:rPr>
            </w:pPr>
            <w:r>
              <w:rPr>
                <w:sz w:val="21"/>
              </w:rPr>
              <w:t>W02</w:t>
            </w:r>
          </w:p>
        </w:tc>
        <w:tc>
          <w:tcPr>
            <w:tcW w:w="408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Pr="00543528" w:rsidRDefault="00F76E17" w:rsidP="00F76E17">
            <w:pPr>
              <w:jc w:val="center"/>
            </w:pPr>
            <w:r w:rsidRPr="00543528">
              <w:t>+</w:t>
            </w: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F76E17" w:rsidRPr="004835E0" w:rsidRDefault="00F76E17" w:rsidP="00F76E17">
            <w:pPr>
              <w:jc w:val="center"/>
            </w:pPr>
            <w:r w:rsidRPr="004835E0">
              <w:t>+</w:t>
            </w: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</w:tr>
      <w:tr w:rsidR="00F76E17">
        <w:trPr>
          <w:trHeight w:val="294"/>
        </w:trPr>
        <w:tc>
          <w:tcPr>
            <w:tcW w:w="1239" w:type="dxa"/>
            <w:shd w:val="clear" w:color="auto" w:fill="EBF0F8"/>
          </w:tcPr>
          <w:p w:rsidR="00F76E17" w:rsidRDefault="00F76E17" w:rsidP="00F76E17">
            <w:pPr>
              <w:pStyle w:val="TableParagraph"/>
              <w:spacing w:before="1"/>
              <w:ind w:left="1" w:right="22"/>
              <w:jc w:val="center"/>
              <w:rPr>
                <w:sz w:val="21"/>
              </w:rPr>
            </w:pPr>
            <w:r>
              <w:rPr>
                <w:sz w:val="21"/>
              </w:rPr>
              <w:t>W03</w:t>
            </w:r>
          </w:p>
        </w:tc>
        <w:tc>
          <w:tcPr>
            <w:tcW w:w="408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Pr="00543528" w:rsidRDefault="00F76E17" w:rsidP="00F76E17">
            <w:pPr>
              <w:jc w:val="center"/>
            </w:pPr>
            <w:r w:rsidRPr="00543528">
              <w:t>+</w:t>
            </w: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F76E17" w:rsidRPr="004835E0" w:rsidRDefault="00F76E17" w:rsidP="00F76E17">
            <w:pPr>
              <w:jc w:val="center"/>
            </w:pPr>
            <w:r w:rsidRPr="004835E0">
              <w:t>+</w:t>
            </w: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</w:tr>
      <w:tr w:rsidR="00F76E17">
        <w:trPr>
          <w:trHeight w:val="294"/>
        </w:trPr>
        <w:tc>
          <w:tcPr>
            <w:tcW w:w="1239" w:type="dxa"/>
            <w:shd w:val="clear" w:color="auto" w:fill="EBF0F8"/>
          </w:tcPr>
          <w:p w:rsidR="00F76E17" w:rsidRDefault="00F76E17" w:rsidP="00F76E17">
            <w:pPr>
              <w:pStyle w:val="TableParagraph"/>
              <w:spacing w:before="1"/>
              <w:ind w:right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U01</w:t>
            </w:r>
          </w:p>
        </w:tc>
        <w:tc>
          <w:tcPr>
            <w:tcW w:w="408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Pr="00543528" w:rsidRDefault="00F76E17" w:rsidP="00F76E17">
            <w:pPr>
              <w:jc w:val="center"/>
            </w:pPr>
            <w:r w:rsidRPr="00543528">
              <w:t>+</w:t>
            </w: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F76E17" w:rsidRPr="004835E0" w:rsidRDefault="00F76E17" w:rsidP="00F76E17">
            <w:pPr>
              <w:jc w:val="center"/>
            </w:pPr>
            <w:r w:rsidRPr="004835E0">
              <w:t>+</w:t>
            </w: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</w:tr>
      <w:tr w:rsidR="00F76E17">
        <w:trPr>
          <w:trHeight w:val="294"/>
        </w:trPr>
        <w:tc>
          <w:tcPr>
            <w:tcW w:w="1239" w:type="dxa"/>
            <w:shd w:val="clear" w:color="auto" w:fill="EBF0F8"/>
          </w:tcPr>
          <w:p w:rsidR="00F76E17" w:rsidRDefault="00F76E17" w:rsidP="00F76E17">
            <w:pPr>
              <w:pStyle w:val="TableParagraph"/>
              <w:spacing w:before="1"/>
              <w:ind w:left="1" w:righ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U02</w:t>
            </w:r>
          </w:p>
        </w:tc>
        <w:tc>
          <w:tcPr>
            <w:tcW w:w="408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Pr="00543528" w:rsidRDefault="00F76E17" w:rsidP="00F76E17">
            <w:pPr>
              <w:jc w:val="center"/>
            </w:pPr>
            <w:r w:rsidRPr="00543528">
              <w:t>+</w:t>
            </w: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F76E17" w:rsidRPr="004835E0" w:rsidRDefault="00F76E17" w:rsidP="00F76E17">
            <w:pPr>
              <w:jc w:val="center"/>
            </w:pPr>
            <w:r w:rsidRPr="004835E0">
              <w:t>+</w:t>
            </w: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</w:tr>
      <w:tr w:rsidR="00F76E17">
        <w:trPr>
          <w:trHeight w:val="294"/>
        </w:trPr>
        <w:tc>
          <w:tcPr>
            <w:tcW w:w="1239" w:type="dxa"/>
            <w:shd w:val="clear" w:color="auto" w:fill="EBF0F8"/>
          </w:tcPr>
          <w:p w:rsidR="00F76E17" w:rsidRDefault="00F76E17" w:rsidP="00F76E17">
            <w:pPr>
              <w:pStyle w:val="TableParagraph"/>
              <w:spacing w:before="1"/>
              <w:ind w:left="1" w:right="22"/>
              <w:jc w:val="center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U03</w:t>
            </w:r>
          </w:p>
        </w:tc>
        <w:tc>
          <w:tcPr>
            <w:tcW w:w="408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jc w:val="center"/>
            </w:pPr>
            <w:r w:rsidRPr="00543528">
              <w:t>+</w:t>
            </w: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F76E17" w:rsidRDefault="00F76E17" w:rsidP="00F76E17">
            <w:pPr>
              <w:jc w:val="center"/>
            </w:pPr>
            <w:r w:rsidRPr="004835E0">
              <w:t>+</w:t>
            </w: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</w:tr>
      <w:tr w:rsidR="00F76E17">
        <w:trPr>
          <w:trHeight w:val="294"/>
        </w:trPr>
        <w:tc>
          <w:tcPr>
            <w:tcW w:w="1239" w:type="dxa"/>
            <w:shd w:val="clear" w:color="auto" w:fill="EBF0F8"/>
          </w:tcPr>
          <w:p w:rsidR="00F76E17" w:rsidRDefault="00F76E17" w:rsidP="00F76E17">
            <w:pPr>
              <w:pStyle w:val="TableParagraph"/>
              <w:spacing w:before="1"/>
              <w:ind w:left="2" w:right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K01</w:t>
            </w:r>
          </w:p>
        </w:tc>
        <w:tc>
          <w:tcPr>
            <w:tcW w:w="408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Pr="00543528" w:rsidRDefault="00F76E17" w:rsidP="00F76E17">
            <w:pPr>
              <w:jc w:val="center"/>
            </w:pPr>
            <w:r w:rsidRPr="00543528">
              <w:t>+</w:t>
            </w: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F76E17" w:rsidRPr="004835E0" w:rsidRDefault="00F76E17" w:rsidP="00F76E17">
            <w:pPr>
              <w:jc w:val="center"/>
            </w:pPr>
            <w:r w:rsidRPr="004835E0">
              <w:t>+</w:t>
            </w: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:rsidR="00F76E17" w:rsidRDefault="00F76E17" w:rsidP="00F76E17">
            <w:pPr>
              <w:pStyle w:val="TableParagraph"/>
              <w:rPr>
                <w:rFonts w:ascii="Times New Roman"/>
              </w:rPr>
            </w:pPr>
          </w:p>
        </w:tc>
      </w:tr>
    </w:tbl>
    <w:p w:rsidR="00F04B2D" w:rsidRDefault="00574E69" w:rsidP="00711FDC">
      <w:pPr>
        <w:spacing w:before="126" w:after="240"/>
        <w:ind w:left="12"/>
        <w:rPr>
          <w:b/>
          <w:spacing w:val="-5"/>
          <w:sz w:val="20"/>
        </w:rPr>
      </w:pPr>
      <w:r>
        <w:rPr>
          <w:b/>
          <w:sz w:val="20"/>
        </w:rPr>
        <w:t>Adnotacja.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zajęć;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efekty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uczenia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się</w:t>
      </w:r>
    </w:p>
    <w:p w:rsidR="00F04B2D" w:rsidRDefault="00574E69">
      <w:pPr>
        <w:pStyle w:val="Akapitzlist"/>
        <w:numPr>
          <w:ilvl w:val="1"/>
          <w:numId w:val="1"/>
        </w:numPr>
        <w:tabs>
          <w:tab w:val="left" w:pos="1141"/>
        </w:tabs>
        <w:spacing w:before="38"/>
        <w:ind w:left="1141" w:hanging="563"/>
        <w:rPr>
          <w:b/>
          <w:sz w:val="24"/>
        </w:rPr>
      </w:pPr>
      <w:r>
        <w:rPr>
          <w:b/>
          <w:sz w:val="24"/>
        </w:rPr>
        <w:t>Kryteria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stopnia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osiągnięcia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efektów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uczenia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się</w:t>
      </w:r>
    </w:p>
    <w:p w:rsidR="00F04B2D" w:rsidRDefault="00574E69">
      <w:pPr>
        <w:pStyle w:val="Tekstpodstawowy"/>
        <w:spacing w:before="124"/>
        <w:ind w:left="2"/>
        <w:jc w:val="center"/>
      </w:pPr>
      <w:r>
        <w:t>Forma</w:t>
      </w:r>
      <w:r>
        <w:rPr>
          <w:spacing w:val="-4"/>
        </w:rPr>
        <w:t xml:space="preserve"> </w:t>
      </w:r>
      <w:r>
        <w:rPr>
          <w:spacing w:val="-2"/>
        </w:rPr>
        <w:t>zajęć:</w:t>
      </w:r>
    </w:p>
    <w:p w:rsidR="00F04B2D" w:rsidRDefault="00574E69">
      <w:pPr>
        <w:spacing w:before="45"/>
        <w:ind w:left="3"/>
        <w:jc w:val="center"/>
        <w:rPr>
          <w:sz w:val="24"/>
        </w:rPr>
      </w:pPr>
      <w:r>
        <w:rPr>
          <w:b/>
          <w:sz w:val="24"/>
        </w:rPr>
        <w:t>ĆWICZENIA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(C)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-2"/>
          <w:sz w:val="24"/>
        </w:rPr>
        <w:t xml:space="preserve"> </w:t>
      </w:r>
      <w:r>
        <w:rPr>
          <w:sz w:val="24"/>
        </w:rPr>
        <w:t>prowadzone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2"/>
          <w:sz w:val="24"/>
        </w:rPr>
        <w:t xml:space="preserve"> </w:t>
      </w:r>
      <w:r>
        <w:rPr>
          <w:sz w:val="24"/>
        </w:rPr>
        <w:t>metod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technik</w:t>
      </w:r>
      <w:r>
        <w:rPr>
          <w:spacing w:val="-4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odległość)</w:t>
      </w: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872"/>
      </w:tblGrid>
      <w:tr w:rsidR="00F04B2D">
        <w:trPr>
          <w:trHeight w:val="294"/>
        </w:trPr>
        <w:tc>
          <w:tcPr>
            <w:tcW w:w="953" w:type="dxa"/>
          </w:tcPr>
          <w:p w:rsidR="00F04B2D" w:rsidRDefault="00574E69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Ocena</w:t>
            </w:r>
          </w:p>
        </w:tc>
        <w:tc>
          <w:tcPr>
            <w:tcW w:w="8872" w:type="dxa"/>
          </w:tcPr>
          <w:p w:rsidR="00F04B2D" w:rsidRDefault="00574E69">
            <w:pPr>
              <w:pStyle w:val="TableParagraph"/>
              <w:spacing w:before="1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Kryterium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oceny</w:t>
            </w:r>
          </w:p>
        </w:tc>
      </w:tr>
      <w:tr w:rsidR="00F76E17">
        <w:trPr>
          <w:trHeight w:val="295"/>
        </w:trPr>
        <w:tc>
          <w:tcPr>
            <w:tcW w:w="953" w:type="dxa"/>
          </w:tcPr>
          <w:p w:rsidR="00F76E17" w:rsidRDefault="00F76E17" w:rsidP="00F76E17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3,0</w:t>
            </w:r>
          </w:p>
        </w:tc>
        <w:tc>
          <w:tcPr>
            <w:tcW w:w="8872" w:type="dxa"/>
          </w:tcPr>
          <w:p w:rsidR="00F76E17" w:rsidRPr="000F0A3D" w:rsidRDefault="00F76E17" w:rsidP="00F76E17">
            <w:r w:rsidRPr="000F0A3D">
              <w:t xml:space="preserve">Aktywność </w:t>
            </w:r>
            <w:r w:rsidR="00711FDC">
              <w:t>oraz p</w:t>
            </w:r>
            <w:r w:rsidR="00711FDC" w:rsidRPr="00711FDC">
              <w:t>raca własna zaliczona w przedziale: 51–60%.</w:t>
            </w:r>
          </w:p>
        </w:tc>
      </w:tr>
      <w:tr w:rsidR="00F76E17">
        <w:trPr>
          <w:trHeight w:val="295"/>
        </w:trPr>
        <w:tc>
          <w:tcPr>
            <w:tcW w:w="953" w:type="dxa"/>
          </w:tcPr>
          <w:p w:rsidR="00F76E17" w:rsidRDefault="00F76E17" w:rsidP="00F76E17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3,5</w:t>
            </w:r>
          </w:p>
        </w:tc>
        <w:tc>
          <w:tcPr>
            <w:tcW w:w="8872" w:type="dxa"/>
          </w:tcPr>
          <w:p w:rsidR="00F76E17" w:rsidRPr="000F0A3D" w:rsidRDefault="00711FDC" w:rsidP="00F76E17">
            <w:r w:rsidRPr="00711FDC">
              <w:t xml:space="preserve">Aktywność oraz praca własna zaliczona w przedziale: </w:t>
            </w:r>
            <w:r w:rsidR="00B0057F">
              <w:t>6</w:t>
            </w:r>
            <w:r w:rsidRPr="00711FDC">
              <w:t>1–</w:t>
            </w:r>
            <w:r w:rsidR="00B0057F">
              <w:t>7</w:t>
            </w:r>
            <w:r w:rsidRPr="00711FDC">
              <w:t>0%.</w:t>
            </w:r>
          </w:p>
        </w:tc>
      </w:tr>
      <w:tr w:rsidR="00F76E17">
        <w:trPr>
          <w:trHeight w:val="294"/>
        </w:trPr>
        <w:tc>
          <w:tcPr>
            <w:tcW w:w="953" w:type="dxa"/>
          </w:tcPr>
          <w:p w:rsidR="00F76E17" w:rsidRDefault="00F76E17" w:rsidP="00F76E17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4,0</w:t>
            </w:r>
          </w:p>
        </w:tc>
        <w:tc>
          <w:tcPr>
            <w:tcW w:w="8872" w:type="dxa"/>
          </w:tcPr>
          <w:p w:rsidR="00F76E17" w:rsidRPr="000F0A3D" w:rsidRDefault="00711FDC" w:rsidP="00F76E17">
            <w:r w:rsidRPr="00711FDC">
              <w:t xml:space="preserve">Aktywność oraz praca własna zaliczona w przedziale: </w:t>
            </w:r>
            <w:r w:rsidR="00B0057F">
              <w:t>7</w:t>
            </w:r>
            <w:r w:rsidRPr="00711FDC">
              <w:t>1–</w:t>
            </w:r>
            <w:r w:rsidR="00B0057F">
              <w:t>8</w:t>
            </w:r>
            <w:r w:rsidRPr="00711FDC">
              <w:t>0%.</w:t>
            </w:r>
          </w:p>
        </w:tc>
      </w:tr>
      <w:tr w:rsidR="00F76E17">
        <w:trPr>
          <w:trHeight w:val="294"/>
        </w:trPr>
        <w:tc>
          <w:tcPr>
            <w:tcW w:w="953" w:type="dxa"/>
          </w:tcPr>
          <w:p w:rsidR="00F76E17" w:rsidRDefault="00F76E17" w:rsidP="00F76E17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4,5</w:t>
            </w:r>
          </w:p>
        </w:tc>
        <w:tc>
          <w:tcPr>
            <w:tcW w:w="8872" w:type="dxa"/>
          </w:tcPr>
          <w:p w:rsidR="00F76E17" w:rsidRPr="000F0A3D" w:rsidRDefault="00711FDC" w:rsidP="00F76E17">
            <w:r w:rsidRPr="00711FDC">
              <w:t xml:space="preserve">Aktywność oraz praca własna zaliczona w przedziale: </w:t>
            </w:r>
            <w:r w:rsidR="00B0057F">
              <w:t>8</w:t>
            </w:r>
            <w:r w:rsidRPr="00711FDC">
              <w:t>1–</w:t>
            </w:r>
            <w:r w:rsidR="00B0057F">
              <w:t>8</w:t>
            </w:r>
            <w:r w:rsidRPr="00711FDC">
              <w:t>0%.</w:t>
            </w:r>
          </w:p>
        </w:tc>
      </w:tr>
      <w:tr w:rsidR="00F76E17">
        <w:trPr>
          <w:trHeight w:val="294"/>
        </w:trPr>
        <w:tc>
          <w:tcPr>
            <w:tcW w:w="953" w:type="dxa"/>
          </w:tcPr>
          <w:p w:rsidR="00F76E17" w:rsidRDefault="00F76E17" w:rsidP="00F76E17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5,0</w:t>
            </w:r>
          </w:p>
        </w:tc>
        <w:tc>
          <w:tcPr>
            <w:tcW w:w="8872" w:type="dxa"/>
          </w:tcPr>
          <w:p w:rsidR="00F76E17" w:rsidRDefault="00711FDC" w:rsidP="00F76E17">
            <w:r w:rsidRPr="00711FDC">
              <w:t xml:space="preserve">Aktywność oraz praca własna zaliczona </w:t>
            </w:r>
            <w:r w:rsidR="00B0057F" w:rsidRPr="003B1C12">
              <w:t>powyżej 90 %.</w:t>
            </w:r>
          </w:p>
        </w:tc>
      </w:tr>
    </w:tbl>
    <w:p w:rsidR="00F04B2D" w:rsidRDefault="00574E69">
      <w:pPr>
        <w:pStyle w:val="Akapitzlist"/>
        <w:numPr>
          <w:ilvl w:val="0"/>
          <w:numId w:val="1"/>
        </w:numPr>
        <w:tabs>
          <w:tab w:val="left" w:pos="860"/>
        </w:tabs>
        <w:spacing w:before="243" w:after="46"/>
        <w:ind w:left="860"/>
        <w:rPr>
          <w:b/>
          <w:sz w:val="24"/>
        </w:rPr>
      </w:pPr>
      <w:r>
        <w:rPr>
          <w:b/>
          <w:sz w:val="24"/>
        </w:rPr>
        <w:t>Bilans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punktów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ECTS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nakład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studenta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2173"/>
        <w:gridCol w:w="2175"/>
      </w:tblGrid>
      <w:tr w:rsidR="00F04B2D">
        <w:trPr>
          <w:trHeight w:val="587"/>
        </w:trPr>
        <w:tc>
          <w:tcPr>
            <w:tcW w:w="5500" w:type="dxa"/>
          </w:tcPr>
          <w:p w:rsidR="00F04B2D" w:rsidRDefault="00574E69">
            <w:pPr>
              <w:pStyle w:val="TableParagraph"/>
              <w:spacing w:before="148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Kategoria</w:t>
            </w:r>
          </w:p>
        </w:tc>
        <w:tc>
          <w:tcPr>
            <w:tcW w:w="2173" w:type="dxa"/>
          </w:tcPr>
          <w:p w:rsidR="00F04B2D" w:rsidRDefault="00574E69">
            <w:pPr>
              <w:pStyle w:val="TableParagraph"/>
              <w:spacing w:before="1"/>
              <w:ind w:left="18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Obciążenie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studenta:</w:t>
            </w:r>
          </w:p>
          <w:p w:rsidR="00F04B2D" w:rsidRDefault="00574E69">
            <w:pPr>
              <w:pStyle w:val="TableParagraph"/>
              <w:spacing w:before="39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studia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stacjonarne</w:t>
            </w:r>
          </w:p>
        </w:tc>
        <w:tc>
          <w:tcPr>
            <w:tcW w:w="2175" w:type="dxa"/>
          </w:tcPr>
          <w:p w:rsidR="00F04B2D" w:rsidRDefault="00574E69">
            <w:pPr>
              <w:pStyle w:val="TableParagraph"/>
              <w:spacing w:before="1"/>
              <w:ind w:left="167"/>
              <w:rPr>
                <w:b/>
                <w:sz w:val="21"/>
              </w:rPr>
            </w:pPr>
            <w:r>
              <w:rPr>
                <w:b/>
                <w:sz w:val="21"/>
              </w:rPr>
              <w:t>Obciążenie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studenta:</w:t>
            </w:r>
          </w:p>
          <w:p w:rsidR="00F04B2D" w:rsidRDefault="00574E69">
            <w:pPr>
              <w:pStyle w:val="TableParagraph"/>
              <w:spacing w:before="39"/>
              <w:ind w:left="148"/>
              <w:rPr>
                <w:b/>
                <w:sz w:val="21"/>
              </w:rPr>
            </w:pPr>
            <w:r>
              <w:rPr>
                <w:b/>
                <w:sz w:val="21"/>
              </w:rPr>
              <w:t>studia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niestacjonarne</w:t>
            </w:r>
          </w:p>
        </w:tc>
      </w:tr>
      <w:tr w:rsidR="00F04B2D">
        <w:trPr>
          <w:trHeight w:val="590"/>
        </w:trPr>
        <w:tc>
          <w:tcPr>
            <w:tcW w:w="5500" w:type="dxa"/>
            <w:shd w:val="clear" w:color="auto" w:fill="F1F1F1"/>
          </w:tcPr>
          <w:p w:rsidR="00F04B2D" w:rsidRDefault="00574E69">
            <w:pPr>
              <w:pStyle w:val="TableParagraph"/>
              <w:spacing w:before="4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LICZBA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GODZIN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REALIZOWANYCH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PRZY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BEZPOŚREDNIM</w:t>
            </w:r>
          </w:p>
          <w:p w:rsidR="00F04B2D" w:rsidRDefault="00574E69">
            <w:pPr>
              <w:pStyle w:val="TableParagraph"/>
              <w:spacing w:before="36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UDZIALE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NAUCZYCIELA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(GODZINY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KONTAKTOWE)</w:t>
            </w:r>
          </w:p>
        </w:tc>
        <w:tc>
          <w:tcPr>
            <w:tcW w:w="2173" w:type="dxa"/>
            <w:shd w:val="clear" w:color="auto" w:fill="F1F1F1"/>
          </w:tcPr>
          <w:p w:rsidR="00F04B2D" w:rsidRPr="00574E69" w:rsidRDefault="00711FDC" w:rsidP="00574E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574E6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175" w:type="dxa"/>
            <w:shd w:val="clear" w:color="auto" w:fill="F1F1F1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</w:tr>
      <w:tr w:rsidR="00F04B2D">
        <w:trPr>
          <w:trHeight w:val="294"/>
        </w:trPr>
        <w:tc>
          <w:tcPr>
            <w:tcW w:w="5500" w:type="dxa"/>
          </w:tcPr>
          <w:p w:rsidR="00F04B2D" w:rsidRDefault="00574E69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Udział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ćwiczeniach,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konwersatoriach,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laboratoriach*</w:t>
            </w:r>
          </w:p>
        </w:tc>
        <w:tc>
          <w:tcPr>
            <w:tcW w:w="2173" w:type="dxa"/>
          </w:tcPr>
          <w:p w:rsidR="00F04B2D" w:rsidRPr="00574E69" w:rsidRDefault="00E46E1D" w:rsidP="00574E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574E6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175" w:type="dxa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</w:tr>
      <w:tr w:rsidR="00F04B2D">
        <w:trPr>
          <w:trHeight w:val="590"/>
        </w:trPr>
        <w:tc>
          <w:tcPr>
            <w:tcW w:w="5500" w:type="dxa"/>
            <w:shd w:val="clear" w:color="auto" w:fill="F1F1F1"/>
          </w:tcPr>
          <w:p w:rsidR="00F04B2D" w:rsidRDefault="00574E69">
            <w:pPr>
              <w:pStyle w:val="TableParagraph"/>
              <w:spacing w:before="2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SAMODZIELNA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PRACA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STUDENTA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(GODZINY</w:t>
            </w:r>
          </w:p>
          <w:p w:rsidR="00F04B2D" w:rsidRDefault="00574E69">
            <w:pPr>
              <w:pStyle w:val="TableParagraph"/>
              <w:spacing w:before="39"/>
              <w:ind w:left="11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NIEKONTAKTOWE)</w:t>
            </w:r>
          </w:p>
        </w:tc>
        <w:tc>
          <w:tcPr>
            <w:tcW w:w="2173" w:type="dxa"/>
            <w:shd w:val="clear" w:color="auto" w:fill="F1F1F1"/>
          </w:tcPr>
          <w:p w:rsidR="00F04B2D" w:rsidRPr="00574E69" w:rsidRDefault="00574E69" w:rsidP="00574E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574E6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75" w:type="dxa"/>
            <w:shd w:val="clear" w:color="auto" w:fill="F1F1F1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</w:tr>
      <w:tr w:rsidR="00F04B2D">
        <w:trPr>
          <w:trHeight w:val="294"/>
        </w:trPr>
        <w:tc>
          <w:tcPr>
            <w:tcW w:w="5500" w:type="dxa"/>
          </w:tcPr>
          <w:p w:rsidR="00F04B2D" w:rsidRDefault="00574E69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Przygotowanie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ćwiczeń,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konwersatorium,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laboratorium*</w:t>
            </w:r>
          </w:p>
        </w:tc>
        <w:tc>
          <w:tcPr>
            <w:tcW w:w="2173" w:type="dxa"/>
          </w:tcPr>
          <w:p w:rsidR="00F04B2D" w:rsidRPr="00574E69" w:rsidRDefault="00574E69" w:rsidP="00574E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574E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5" w:type="dxa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</w:tr>
      <w:tr w:rsidR="00F04B2D">
        <w:trPr>
          <w:trHeight w:val="294"/>
        </w:trPr>
        <w:tc>
          <w:tcPr>
            <w:tcW w:w="5500" w:type="dxa"/>
          </w:tcPr>
          <w:p w:rsidR="00F04B2D" w:rsidRDefault="00574E69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Inne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0"/>
              </w:rPr>
              <w:t>(jakie?)</w:t>
            </w:r>
            <w:r>
              <w:rPr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:rsidR="00F04B2D" w:rsidRPr="00574E69" w:rsidRDefault="00574E69" w:rsidP="00574E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574E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5" w:type="dxa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</w:tr>
      <w:tr w:rsidR="00F04B2D">
        <w:trPr>
          <w:trHeight w:val="294"/>
        </w:trPr>
        <w:tc>
          <w:tcPr>
            <w:tcW w:w="5500" w:type="dxa"/>
            <w:shd w:val="clear" w:color="auto" w:fill="F1F1F1"/>
          </w:tcPr>
          <w:p w:rsidR="00F04B2D" w:rsidRDefault="00574E69">
            <w:pPr>
              <w:pStyle w:val="TableParagraph"/>
              <w:spacing w:before="1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ŁĄCZNA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LICZBA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GODZIN</w:t>
            </w:r>
          </w:p>
        </w:tc>
        <w:tc>
          <w:tcPr>
            <w:tcW w:w="2173" w:type="dxa"/>
            <w:shd w:val="clear" w:color="auto" w:fill="F1F1F1"/>
          </w:tcPr>
          <w:p w:rsidR="00F04B2D" w:rsidRPr="00574E69" w:rsidRDefault="00574E69" w:rsidP="00574E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574E6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175" w:type="dxa"/>
            <w:shd w:val="clear" w:color="auto" w:fill="F1F1F1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</w:tr>
      <w:tr w:rsidR="00F04B2D">
        <w:trPr>
          <w:trHeight w:val="294"/>
        </w:trPr>
        <w:tc>
          <w:tcPr>
            <w:tcW w:w="5500" w:type="dxa"/>
            <w:shd w:val="clear" w:color="auto" w:fill="F1F1F1"/>
          </w:tcPr>
          <w:p w:rsidR="00F04B2D" w:rsidRDefault="00574E69">
            <w:pPr>
              <w:pStyle w:val="TableParagraph"/>
              <w:spacing w:before="1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PUNKTY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ECTS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za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przedmiot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(zajęcia)</w:t>
            </w:r>
          </w:p>
        </w:tc>
        <w:tc>
          <w:tcPr>
            <w:tcW w:w="2173" w:type="dxa"/>
            <w:shd w:val="clear" w:color="auto" w:fill="F1F1F1"/>
          </w:tcPr>
          <w:p w:rsidR="00F04B2D" w:rsidRPr="00574E69" w:rsidRDefault="00574E69" w:rsidP="00574E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574E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75" w:type="dxa"/>
            <w:shd w:val="clear" w:color="auto" w:fill="F1F1F1"/>
          </w:tcPr>
          <w:p w:rsidR="00F04B2D" w:rsidRDefault="00F04B2D">
            <w:pPr>
              <w:pStyle w:val="TableParagraph"/>
              <w:rPr>
                <w:rFonts w:ascii="Times New Roman"/>
              </w:rPr>
            </w:pPr>
          </w:p>
        </w:tc>
      </w:tr>
    </w:tbl>
    <w:p w:rsidR="00F04B2D" w:rsidRDefault="00574E69">
      <w:pPr>
        <w:ind w:left="266"/>
        <w:rPr>
          <w:b/>
          <w:sz w:val="20"/>
        </w:rPr>
      </w:pPr>
      <w:bookmarkStart w:id="0" w:name="_GoBack"/>
      <w:bookmarkEnd w:id="0"/>
      <w:r>
        <w:rPr>
          <w:b/>
          <w:spacing w:val="-2"/>
          <w:sz w:val="20"/>
        </w:rPr>
        <w:t>*niepotrzebne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usunąć</w:t>
      </w:r>
    </w:p>
    <w:p w:rsidR="00711FDC" w:rsidRDefault="00711FDC">
      <w:pPr>
        <w:spacing w:before="38"/>
        <w:ind w:right="331"/>
        <w:jc w:val="right"/>
        <w:rPr>
          <w:b/>
          <w:sz w:val="24"/>
        </w:rPr>
      </w:pPr>
    </w:p>
    <w:p w:rsidR="00F04B2D" w:rsidRDefault="00574E69">
      <w:pPr>
        <w:spacing w:before="38"/>
        <w:ind w:right="331"/>
        <w:jc w:val="right"/>
        <w:rPr>
          <w:sz w:val="20"/>
        </w:rPr>
      </w:pPr>
      <w:r>
        <w:rPr>
          <w:b/>
          <w:sz w:val="24"/>
        </w:rPr>
        <w:t>Przyjmuję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4"/>
          <w:sz w:val="24"/>
        </w:rPr>
        <w:t xml:space="preserve"> </w:t>
      </w:r>
      <w:r>
        <w:rPr>
          <w:sz w:val="20"/>
        </w:rPr>
        <w:t>(data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czytelne</w:t>
      </w:r>
      <w:r>
        <w:rPr>
          <w:spacing w:val="-7"/>
          <w:sz w:val="20"/>
        </w:rPr>
        <w:t xml:space="preserve"> </w:t>
      </w:r>
      <w:r>
        <w:rPr>
          <w:sz w:val="20"/>
        </w:rPr>
        <w:t>podpisy</w:t>
      </w:r>
      <w:r>
        <w:rPr>
          <w:spacing w:val="-6"/>
          <w:sz w:val="20"/>
        </w:rPr>
        <w:t xml:space="preserve"> </w:t>
      </w:r>
      <w:r>
        <w:rPr>
          <w:sz w:val="20"/>
        </w:rPr>
        <w:t>osób</w:t>
      </w:r>
      <w:r>
        <w:rPr>
          <w:spacing w:val="-6"/>
          <w:sz w:val="20"/>
        </w:rPr>
        <w:t xml:space="preserve"> </w:t>
      </w:r>
      <w:r>
        <w:rPr>
          <w:sz w:val="20"/>
        </w:rPr>
        <w:t>prowadzących</w:t>
      </w:r>
      <w:r>
        <w:rPr>
          <w:spacing w:val="-1"/>
          <w:sz w:val="20"/>
        </w:rPr>
        <w:t xml:space="preserve"> </w:t>
      </w:r>
      <w:r>
        <w:rPr>
          <w:sz w:val="20"/>
        </w:rPr>
        <w:t>przedmiot</w:t>
      </w:r>
      <w:r>
        <w:rPr>
          <w:spacing w:val="-4"/>
          <w:sz w:val="20"/>
        </w:rPr>
        <w:t xml:space="preserve"> </w:t>
      </w:r>
      <w:r>
        <w:rPr>
          <w:sz w:val="20"/>
        </w:rPr>
        <w:t>(zajęcia)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danym</w:t>
      </w:r>
      <w:r>
        <w:rPr>
          <w:spacing w:val="-7"/>
          <w:sz w:val="20"/>
        </w:rPr>
        <w:t xml:space="preserve"> </w:t>
      </w:r>
      <w:r>
        <w:rPr>
          <w:sz w:val="20"/>
        </w:rPr>
        <w:t>roku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akademickim)</w:t>
      </w:r>
    </w:p>
    <w:p w:rsidR="00F04B2D" w:rsidRDefault="00F04B2D">
      <w:pPr>
        <w:pStyle w:val="Tekstpodstawowy"/>
        <w:spacing w:before="0"/>
        <w:rPr>
          <w:b w:val="0"/>
          <w:sz w:val="20"/>
        </w:rPr>
      </w:pPr>
    </w:p>
    <w:p w:rsidR="00F04B2D" w:rsidRDefault="00F04B2D">
      <w:pPr>
        <w:pStyle w:val="Tekstpodstawowy"/>
        <w:spacing w:before="158"/>
        <w:rPr>
          <w:b w:val="0"/>
          <w:sz w:val="20"/>
        </w:rPr>
      </w:pPr>
    </w:p>
    <w:p w:rsidR="00F04B2D" w:rsidRDefault="00574E69">
      <w:pPr>
        <w:ind w:right="284"/>
        <w:jc w:val="right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…………………………………………………………………………………………………………………………………………..</w:t>
      </w:r>
    </w:p>
    <w:sectPr w:rsidR="00F04B2D" w:rsidSect="00574E69">
      <w:pgSz w:w="11920" w:h="16850"/>
      <w:pgMar w:top="680" w:right="708" w:bottom="142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23993"/>
    <w:multiLevelType w:val="multilevel"/>
    <w:tmpl w:val="615EC4FC"/>
    <w:lvl w:ilvl="0">
      <w:start w:val="1"/>
      <w:numFmt w:val="decimal"/>
      <w:lvlText w:val="%1."/>
      <w:lvlJc w:val="left"/>
      <w:pPr>
        <w:ind w:left="85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B2D"/>
    <w:rsid w:val="001E5711"/>
    <w:rsid w:val="003B5690"/>
    <w:rsid w:val="004F7A2B"/>
    <w:rsid w:val="00574E69"/>
    <w:rsid w:val="006B6B45"/>
    <w:rsid w:val="00711FDC"/>
    <w:rsid w:val="00B0057F"/>
    <w:rsid w:val="00E26937"/>
    <w:rsid w:val="00E46E1D"/>
    <w:rsid w:val="00F04B2D"/>
    <w:rsid w:val="00F36E63"/>
    <w:rsid w:val="00F7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87B4"/>
  <w15:docId w15:val="{41AB9175-4DC4-4D14-94F8-A047969E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</w:pPr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before="284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43"/>
      <w:ind w:left="860" w:hanging="56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Eliza Koszyka-Rak</cp:lastModifiedBy>
  <cp:revision>6</cp:revision>
  <dcterms:created xsi:type="dcterms:W3CDTF">2026-03-05T07:51:00Z</dcterms:created>
  <dcterms:modified xsi:type="dcterms:W3CDTF">2026-03-05T09:47:00Z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3-Heights(TM) PDF Security Shell 4.8.25.2 (http://www.pdf-tools.com)</vt:lpwstr>
  </property>
</Properties>
</file>