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A2964" w14:textId="5CF120E4" w:rsidR="009B427D" w:rsidRPr="00252FE3" w:rsidRDefault="009B427D">
      <w:pPr>
        <w:jc w:val="center"/>
        <w:rPr>
          <w:b/>
          <w:bCs/>
          <w:sz w:val="20"/>
          <w:szCs w:val="20"/>
        </w:rPr>
      </w:pPr>
      <w:r w:rsidRPr="00252FE3">
        <w:rPr>
          <w:b/>
          <w:bCs/>
          <w:sz w:val="20"/>
          <w:szCs w:val="20"/>
        </w:rPr>
        <w:t>KARTA PRZEDMIOTU</w:t>
      </w:r>
    </w:p>
    <w:tbl>
      <w:tblPr>
        <w:tblW w:w="930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1270"/>
        <w:gridCol w:w="5591"/>
        <w:gridCol w:w="225"/>
      </w:tblGrid>
      <w:tr w:rsidR="009B427D" w:rsidRPr="00252FE3" w14:paraId="114767FA" w14:textId="77777777" w:rsidTr="007F3422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02B3F9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7BF3EB6" w14:textId="660E8FF8" w:rsidR="00252FE3" w:rsidRPr="00252FE3" w:rsidRDefault="00C73C86" w:rsidP="007F34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73C86">
              <w:rPr>
                <w:b/>
                <w:bCs/>
                <w:sz w:val="20"/>
                <w:szCs w:val="20"/>
              </w:rPr>
              <w:t>0232.5.FILPL1.C.FW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D58B21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</w:p>
        </w:tc>
      </w:tr>
      <w:tr w:rsidR="009B427D" w:rsidRPr="00252FE3" w14:paraId="2190B40F" w14:textId="77777777" w:rsidTr="007F3422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  <w:cantSplit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CA660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Nazwa przedmiotu w języku</w:t>
            </w:r>
            <w:r w:rsidRPr="00252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237B8CC" w14:textId="77777777" w:rsidR="009B427D" w:rsidRPr="00252FE3" w:rsidRDefault="009B427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polskim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930C3" w14:textId="77777777" w:rsidR="009B427D" w:rsidRPr="00252FE3" w:rsidRDefault="007F3422">
            <w:pPr>
              <w:snapToGrid w:val="0"/>
              <w:jc w:val="center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formy wypowiedzi w praktyce językowej</w:t>
            </w:r>
          </w:p>
        </w:tc>
      </w:tr>
      <w:tr w:rsidR="009B427D" w:rsidRPr="00C73C86" w14:paraId="3F460954" w14:textId="77777777" w:rsidTr="007F3422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  <w:cantSplit/>
        </w:trPr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5869CF" w14:textId="77777777" w:rsidR="009B427D" w:rsidRPr="00252FE3" w:rsidRDefault="009B427D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DFF32E" w14:textId="77777777" w:rsidR="009B427D" w:rsidRPr="00252FE3" w:rsidRDefault="009B427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252FE3">
              <w:rPr>
                <w:sz w:val="20"/>
                <w:szCs w:val="20"/>
                <w:lang w:val="en-US"/>
              </w:rPr>
              <w:t>angielskim</w:t>
            </w:r>
            <w:proofErr w:type="spellEnd"/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0268" w14:textId="77777777" w:rsidR="009B427D" w:rsidRPr="00252FE3" w:rsidRDefault="007F342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52FE3">
              <w:rPr>
                <w:sz w:val="20"/>
                <w:szCs w:val="20"/>
                <w:lang w:val="en-US"/>
              </w:rPr>
              <w:t xml:space="preserve">forms of expression in language practice  </w:t>
            </w:r>
          </w:p>
        </w:tc>
      </w:tr>
    </w:tbl>
    <w:p w14:paraId="7CE0A22B" w14:textId="77777777" w:rsidR="009B427D" w:rsidRPr="00252FE3" w:rsidRDefault="009B427D">
      <w:pPr>
        <w:rPr>
          <w:sz w:val="20"/>
          <w:szCs w:val="20"/>
          <w:lang w:val="en-US"/>
        </w:rPr>
      </w:pPr>
    </w:p>
    <w:p w14:paraId="50BA56D6" w14:textId="77777777" w:rsidR="009B427D" w:rsidRPr="00252FE3" w:rsidRDefault="009B427D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252FE3">
        <w:rPr>
          <w:b/>
          <w:bCs/>
          <w:sz w:val="20"/>
          <w:szCs w:val="20"/>
        </w:rPr>
        <w:t>USYTUOWANIE PRZEDMIOTU W SYSTEMIE STUDIÓW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1"/>
        <w:gridCol w:w="4645"/>
      </w:tblGrid>
      <w:tr w:rsidR="009B427D" w:rsidRPr="00252FE3" w14:paraId="19557050" w14:textId="77777777" w:rsidTr="007F3422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A23C77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66A36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filologia polska</w:t>
            </w:r>
          </w:p>
        </w:tc>
      </w:tr>
      <w:tr w:rsidR="009B427D" w:rsidRPr="00252FE3" w14:paraId="31F5BC72" w14:textId="77777777" w:rsidTr="007F3422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C2669B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1.2. Forma studiów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73555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stacjonarne/niestacjonarne</w:t>
            </w:r>
          </w:p>
        </w:tc>
      </w:tr>
      <w:tr w:rsidR="009B427D" w:rsidRPr="00252FE3" w14:paraId="1CA82864" w14:textId="77777777" w:rsidTr="007F3422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4B2E97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1.3. Poziom studiów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73424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 xml:space="preserve">pierwszego stopnia </w:t>
            </w:r>
          </w:p>
        </w:tc>
      </w:tr>
      <w:tr w:rsidR="009B427D" w:rsidRPr="00252FE3" w14:paraId="7D316123" w14:textId="77777777" w:rsidTr="007F3422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223999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1.4. Profil studiów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8A868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proofErr w:type="spellStart"/>
            <w:r w:rsidRPr="00252FE3"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9B427D" w:rsidRPr="00252FE3" w14:paraId="1C3D8C9F" w14:textId="77777777" w:rsidTr="007F3422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8873B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1.5. Osoba przygotowująca kartę przedmiotu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8C4AA" w14:textId="7F47F905" w:rsidR="009B427D" w:rsidRPr="00252FE3" w:rsidRDefault="00252FE3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dr Eliza Koszyka</w:t>
            </w:r>
          </w:p>
        </w:tc>
      </w:tr>
      <w:tr w:rsidR="009B427D" w:rsidRPr="00252FE3" w14:paraId="4164672D" w14:textId="77777777" w:rsidTr="007F3422"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486198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1.6. Kontakt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4AFAD" w14:textId="02A59D43" w:rsidR="009B427D" w:rsidRPr="00252FE3" w:rsidRDefault="00252FE3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eliza.koszyka@ujk.edu.pl</w:t>
            </w:r>
          </w:p>
        </w:tc>
      </w:tr>
    </w:tbl>
    <w:p w14:paraId="43D6FDCB" w14:textId="77777777" w:rsidR="009B427D" w:rsidRPr="00252FE3" w:rsidRDefault="009B427D">
      <w:pPr>
        <w:rPr>
          <w:b/>
          <w:bCs/>
          <w:sz w:val="20"/>
          <w:szCs w:val="20"/>
        </w:rPr>
      </w:pPr>
    </w:p>
    <w:p w14:paraId="29D3236C" w14:textId="77777777" w:rsidR="009B427D" w:rsidRPr="00252FE3" w:rsidRDefault="009B427D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252FE3">
        <w:rPr>
          <w:b/>
          <w:bCs/>
          <w:sz w:val="20"/>
          <w:szCs w:val="20"/>
        </w:rPr>
        <w:t>OGÓLNA CHARAKTERYSTYKA PRZEDMIOTU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6"/>
        <w:gridCol w:w="4041"/>
      </w:tblGrid>
      <w:tr w:rsidR="009B427D" w:rsidRPr="00252FE3" w14:paraId="25E9A652" w14:textId="77777777" w:rsidTr="007F342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02B570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2.1. Język wykładowy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3CF1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polski</w:t>
            </w:r>
          </w:p>
        </w:tc>
      </w:tr>
      <w:tr w:rsidR="009B427D" w:rsidRPr="00252FE3" w14:paraId="70269DE1" w14:textId="77777777" w:rsidTr="007F3422"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E572F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2.2. Wymagania wstępne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34CD0" w14:textId="77777777" w:rsidR="009B427D" w:rsidRPr="00252FE3" w:rsidRDefault="007F3422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---</w:t>
            </w:r>
          </w:p>
        </w:tc>
      </w:tr>
    </w:tbl>
    <w:p w14:paraId="1483A42C" w14:textId="77777777" w:rsidR="009B427D" w:rsidRPr="00252FE3" w:rsidRDefault="009B427D">
      <w:pPr>
        <w:rPr>
          <w:sz w:val="20"/>
          <w:szCs w:val="20"/>
        </w:rPr>
      </w:pPr>
    </w:p>
    <w:p w14:paraId="193DE0F6" w14:textId="77777777" w:rsidR="009B427D" w:rsidRPr="00252FE3" w:rsidRDefault="009B427D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252FE3">
        <w:rPr>
          <w:b/>
          <w:bCs/>
          <w:sz w:val="20"/>
          <w:szCs w:val="20"/>
        </w:rPr>
        <w:t>SZCZEGÓŁOWA CHARAKTERYSTYKA PRZEDMIOTU</w:t>
      </w:r>
    </w:p>
    <w:tbl>
      <w:tblPr>
        <w:tblW w:w="930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765"/>
        <w:gridCol w:w="5784"/>
        <w:gridCol w:w="225"/>
      </w:tblGrid>
      <w:tr w:rsidR="009B427D" w:rsidRPr="00252FE3" w14:paraId="5F13EB5C" w14:textId="77777777" w:rsidTr="007F3422"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EC00F3" w14:textId="77777777" w:rsidR="009B427D" w:rsidRPr="00252FE3" w:rsidRDefault="009B427D">
            <w:pPr>
              <w:numPr>
                <w:ilvl w:val="1"/>
                <w:numId w:val="1"/>
              </w:numPr>
              <w:snapToGrid w:val="0"/>
              <w:ind w:left="426" w:hanging="426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Formy zajęć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ED6455" w14:textId="57B617D3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ćwiczenia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2F0D0A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</w:p>
        </w:tc>
      </w:tr>
      <w:tr w:rsidR="009B427D" w:rsidRPr="00252FE3" w14:paraId="32CEEBDE" w14:textId="77777777" w:rsidTr="007F3422"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390124" w14:textId="77777777" w:rsidR="009B427D" w:rsidRPr="00252FE3" w:rsidRDefault="009B427D">
            <w:pPr>
              <w:numPr>
                <w:ilvl w:val="1"/>
                <w:numId w:val="1"/>
              </w:numPr>
              <w:snapToGrid w:val="0"/>
              <w:ind w:left="426" w:hanging="426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D77F4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zajęcia tradycyjne w pomieszczeniu dydaktycznym UJK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1F961F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</w:p>
        </w:tc>
      </w:tr>
      <w:tr w:rsidR="009B427D" w:rsidRPr="00252FE3" w14:paraId="0EE4E80F" w14:textId="77777777" w:rsidTr="007F3422"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3B7DDD" w14:textId="77777777" w:rsidR="009B427D" w:rsidRPr="00252FE3" w:rsidRDefault="009B427D">
            <w:pPr>
              <w:numPr>
                <w:ilvl w:val="1"/>
                <w:numId w:val="1"/>
              </w:numPr>
              <w:snapToGrid w:val="0"/>
              <w:ind w:left="426" w:hanging="426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58556F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zaliczenie z oceną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D26E78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</w:p>
        </w:tc>
      </w:tr>
      <w:tr w:rsidR="009B427D" w:rsidRPr="00252FE3" w14:paraId="485C4C38" w14:textId="77777777" w:rsidTr="007F3422">
        <w:tc>
          <w:tcPr>
            <w:tcW w:w="3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A74197" w14:textId="77777777" w:rsidR="009B427D" w:rsidRPr="00252FE3" w:rsidRDefault="009B427D">
            <w:pPr>
              <w:numPr>
                <w:ilvl w:val="1"/>
                <w:numId w:val="1"/>
              </w:numPr>
              <w:snapToGrid w:val="0"/>
              <w:ind w:left="426" w:hanging="426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8C3C42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podające; problemowe; praktyczne</w:t>
            </w:r>
          </w:p>
        </w:tc>
        <w:tc>
          <w:tcPr>
            <w:tcW w:w="2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F09A4D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</w:p>
        </w:tc>
      </w:tr>
      <w:tr w:rsidR="009B427D" w:rsidRPr="00252FE3" w14:paraId="7827F14F" w14:textId="77777777" w:rsidTr="007F3422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E4EECA" w14:textId="77777777" w:rsidR="009B427D" w:rsidRPr="00252FE3" w:rsidRDefault="009B427D">
            <w:pPr>
              <w:numPr>
                <w:ilvl w:val="1"/>
                <w:numId w:val="1"/>
              </w:numPr>
              <w:snapToGrid w:val="0"/>
              <w:ind w:left="426" w:hanging="426"/>
              <w:rPr>
                <w:b/>
                <w:bCs/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A98B2E" w14:textId="77777777" w:rsidR="009B427D" w:rsidRPr="00252FE3" w:rsidRDefault="009B427D">
            <w:pPr>
              <w:snapToGrid w:val="0"/>
              <w:ind w:left="426" w:hanging="392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4D4EB6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 xml:space="preserve">1. M. </w:t>
            </w:r>
            <w:proofErr w:type="spellStart"/>
            <w:r w:rsidRPr="00252FE3">
              <w:rPr>
                <w:sz w:val="20"/>
                <w:szCs w:val="20"/>
              </w:rPr>
              <w:t>Zaśko</w:t>
            </w:r>
            <w:proofErr w:type="spellEnd"/>
            <w:r w:rsidRPr="00252FE3">
              <w:rPr>
                <w:sz w:val="20"/>
                <w:szCs w:val="20"/>
              </w:rPr>
              <w:t xml:space="preserve">-Zielińska,, A. Majewska-Tworek, T. </w:t>
            </w:r>
            <w:proofErr w:type="spellStart"/>
            <w:r w:rsidRPr="00252FE3">
              <w:rPr>
                <w:sz w:val="20"/>
                <w:szCs w:val="20"/>
              </w:rPr>
              <w:t>Piekot</w:t>
            </w:r>
            <w:proofErr w:type="spellEnd"/>
            <w:r w:rsidRPr="00252FE3">
              <w:rPr>
                <w:sz w:val="20"/>
                <w:szCs w:val="20"/>
              </w:rPr>
              <w:t xml:space="preserve">, </w:t>
            </w:r>
            <w:r w:rsidRPr="00252FE3">
              <w:rPr>
                <w:i/>
                <w:iCs/>
                <w:sz w:val="20"/>
                <w:szCs w:val="20"/>
              </w:rPr>
              <w:t>Sztuka pisania. Przewodnik po tekstach użytkowych</w:t>
            </w:r>
            <w:r w:rsidRPr="00252FE3">
              <w:rPr>
                <w:sz w:val="20"/>
                <w:szCs w:val="20"/>
              </w:rPr>
              <w:t>, Warszawa 2008</w:t>
            </w:r>
          </w:p>
          <w:p w14:paraId="2BD15E48" w14:textId="77777777" w:rsidR="009B427D" w:rsidRPr="00252FE3" w:rsidRDefault="009B427D">
            <w:pPr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 xml:space="preserve">2. D. </w:t>
            </w:r>
            <w:proofErr w:type="spellStart"/>
            <w:r w:rsidRPr="00252FE3">
              <w:rPr>
                <w:sz w:val="20"/>
                <w:szCs w:val="20"/>
              </w:rPr>
              <w:t>Zdunkiewicz-Jednynak</w:t>
            </w:r>
            <w:proofErr w:type="spellEnd"/>
            <w:r w:rsidRPr="00252FE3">
              <w:rPr>
                <w:sz w:val="20"/>
                <w:szCs w:val="20"/>
              </w:rPr>
              <w:t xml:space="preserve"> (red. nauk.), </w:t>
            </w:r>
            <w:r w:rsidRPr="00252FE3">
              <w:rPr>
                <w:i/>
                <w:iCs/>
                <w:sz w:val="20"/>
                <w:szCs w:val="20"/>
              </w:rPr>
              <w:t>Ćwiczenia ze stylistyki</w:t>
            </w:r>
            <w:r w:rsidRPr="00252FE3">
              <w:rPr>
                <w:sz w:val="20"/>
                <w:szCs w:val="20"/>
              </w:rPr>
              <w:t xml:space="preserve">, Warszawa 2010  </w:t>
            </w:r>
          </w:p>
          <w:p w14:paraId="1A1AB28C" w14:textId="77777777" w:rsidR="009B427D" w:rsidRPr="00252FE3" w:rsidRDefault="009B427D">
            <w:pPr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3</w:t>
            </w:r>
            <w:r w:rsidRPr="00252FE3">
              <w:rPr>
                <w:i/>
                <w:iCs/>
                <w:sz w:val="20"/>
                <w:szCs w:val="20"/>
              </w:rPr>
              <w:t>. Współczesny język polski</w:t>
            </w:r>
            <w:r w:rsidRPr="00252FE3">
              <w:rPr>
                <w:sz w:val="20"/>
                <w:szCs w:val="20"/>
              </w:rPr>
              <w:t xml:space="preserve">, red. J. Bartmiński, Lublin 2001, tu: rozdział </w:t>
            </w:r>
            <w:r w:rsidRPr="00252FE3">
              <w:rPr>
                <w:i/>
                <w:iCs/>
                <w:sz w:val="20"/>
                <w:szCs w:val="20"/>
              </w:rPr>
              <w:t>Odmiany i style</w:t>
            </w:r>
            <w:r w:rsidRPr="00252FE3">
              <w:rPr>
                <w:sz w:val="20"/>
                <w:szCs w:val="20"/>
              </w:rPr>
              <w:t>, s. 85-255.</w:t>
            </w:r>
          </w:p>
          <w:p w14:paraId="0D4055CA" w14:textId="77777777" w:rsidR="009B427D" w:rsidRPr="00252FE3" w:rsidRDefault="009B427D">
            <w:pPr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 xml:space="preserve">4. </w:t>
            </w:r>
            <w:r w:rsidRPr="00252FE3">
              <w:rPr>
                <w:i/>
                <w:iCs/>
                <w:sz w:val="20"/>
                <w:szCs w:val="20"/>
              </w:rPr>
              <w:t>Polszczyzna na co dzień</w:t>
            </w:r>
            <w:r w:rsidRPr="00252FE3">
              <w:rPr>
                <w:sz w:val="20"/>
                <w:szCs w:val="20"/>
              </w:rPr>
              <w:t xml:space="preserve">, red. M. Bańko, Warszawa 2006. </w:t>
            </w:r>
          </w:p>
        </w:tc>
      </w:tr>
      <w:tr w:rsidR="009B427D" w:rsidRPr="00252FE3" w14:paraId="4B05D672" w14:textId="77777777" w:rsidTr="007F3422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61561E" w14:textId="77777777" w:rsidR="009B427D" w:rsidRPr="00252FE3" w:rsidRDefault="009B427D">
            <w:pPr>
              <w:snapToGrid w:val="0"/>
              <w:ind w:left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317E76" w14:textId="77777777" w:rsidR="009B427D" w:rsidRPr="00252FE3" w:rsidRDefault="009B427D">
            <w:pPr>
              <w:snapToGrid w:val="0"/>
              <w:ind w:left="426" w:hanging="392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D4C3C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 xml:space="preserve">1. J. Maćkiewicz, </w:t>
            </w:r>
            <w:r w:rsidRPr="00252FE3">
              <w:rPr>
                <w:i/>
                <w:iCs/>
                <w:sz w:val="20"/>
                <w:szCs w:val="20"/>
              </w:rPr>
              <w:t>Jak dobrze pisać. Od myśli do tekstu</w:t>
            </w:r>
            <w:r w:rsidRPr="00252FE3">
              <w:rPr>
                <w:sz w:val="20"/>
                <w:szCs w:val="20"/>
              </w:rPr>
              <w:t>, Warszawa 2010</w:t>
            </w:r>
          </w:p>
          <w:p w14:paraId="13F26BB2" w14:textId="77777777" w:rsidR="009B427D" w:rsidRPr="00252FE3" w:rsidRDefault="009B427D">
            <w:pPr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 xml:space="preserve">2. M. Marcjanik, </w:t>
            </w:r>
            <w:r w:rsidRPr="00252FE3">
              <w:rPr>
                <w:i/>
                <w:iCs/>
                <w:sz w:val="20"/>
                <w:szCs w:val="20"/>
              </w:rPr>
              <w:t>Grzeczność w komunikacji językowej</w:t>
            </w:r>
            <w:r w:rsidRPr="00252FE3">
              <w:rPr>
                <w:sz w:val="20"/>
                <w:szCs w:val="20"/>
              </w:rPr>
              <w:t>, Warszawa 2007</w:t>
            </w:r>
          </w:p>
          <w:p w14:paraId="561A5398" w14:textId="77777777" w:rsidR="009B427D" w:rsidRPr="00252FE3" w:rsidRDefault="009B427D">
            <w:pPr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 xml:space="preserve">3. E. Wierzbicka, A. Wolański, D. </w:t>
            </w:r>
            <w:proofErr w:type="spellStart"/>
            <w:r w:rsidRPr="00252FE3">
              <w:rPr>
                <w:sz w:val="20"/>
                <w:szCs w:val="20"/>
              </w:rPr>
              <w:t>Zdunkiewicz</w:t>
            </w:r>
            <w:proofErr w:type="spellEnd"/>
            <w:r w:rsidRPr="00252FE3">
              <w:rPr>
                <w:sz w:val="20"/>
                <w:szCs w:val="20"/>
              </w:rPr>
              <w:t xml:space="preserve">-Jedynak, </w:t>
            </w:r>
            <w:r w:rsidRPr="00252FE3">
              <w:rPr>
                <w:i/>
                <w:iCs/>
                <w:sz w:val="20"/>
                <w:szCs w:val="20"/>
              </w:rPr>
              <w:t>Podstawy stylistyki i retoryki</w:t>
            </w:r>
            <w:r w:rsidRPr="00252FE3">
              <w:rPr>
                <w:sz w:val="20"/>
                <w:szCs w:val="20"/>
              </w:rPr>
              <w:t>, Warszawa 2008</w:t>
            </w:r>
          </w:p>
        </w:tc>
      </w:tr>
    </w:tbl>
    <w:p w14:paraId="3A00A04B" w14:textId="77777777" w:rsidR="009B427D" w:rsidRPr="00252FE3" w:rsidRDefault="009B427D">
      <w:pPr>
        <w:rPr>
          <w:b/>
          <w:bCs/>
          <w:sz w:val="20"/>
          <w:szCs w:val="20"/>
        </w:rPr>
      </w:pPr>
    </w:p>
    <w:p w14:paraId="45121EA9" w14:textId="77777777" w:rsidR="009B427D" w:rsidRPr="00252FE3" w:rsidRDefault="009B427D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252FE3">
        <w:rPr>
          <w:b/>
          <w:bCs/>
          <w:sz w:val="20"/>
          <w:szCs w:val="20"/>
        </w:rPr>
        <w:t>CELE, TREŚCI I EFEKTY UCZENIA SIĘ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9B427D" w:rsidRPr="00252FE3" w14:paraId="215D970B" w14:textId="77777777">
        <w:trPr>
          <w:trHeight w:val="885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F02D3" w14:textId="77777777" w:rsidR="009B427D" w:rsidRPr="00252FE3" w:rsidRDefault="009B427D">
            <w:pPr>
              <w:numPr>
                <w:ilvl w:val="1"/>
                <w:numId w:val="1"/>
              </w:num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>Cele przedmiotu</w:t>
            </w:r>
          </w:p>
          <w:p w14:paraId="26855CEE" w14:textId="77777777" w:rsidR="009B427D" w:rsidRPr="00252FE3" w:rsidRDefault="009B427D">
            <w:pPr>
              <w:ind w:left="356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C1 – kształtowanie umiejętności tworzenia różnych typów tekstów użytkowych;</w:t>
            </w:r>
          </w:p>
          <w:p w14:paraId="654ADF5D" w14:textId="77777777" w:rsidR="009B427D" w:rsidRPr="00252FE3" w:rsidRDefault="009B427D">
            <w:pPr>
              <w:ind w:left="356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C2 – wyczulenie na stawianie wyraźnej granicy między oficjalnością a nieoficjalnością;</w:t>
            </w:r>
          </w:p>
          <w:p w14:paraId="0467E8E0" w14:textId="77777777" w:rsidR="009B427D" w:rsidRPr="00252FE3" w:rsidRDefault="009B427D">
            <w:pPr>
              <w:ind w:left="356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C3 – wzbogacenie kompetencji komunikacyjnych</w:t>
            </w:r>
          </w:p>
        </w:tc>
      </w:tr>
    </w:tbl>
    <w:p w14:paraId="1E784748" w14:textId="77777777" w:rsidR="009B427D" w:rsidRPr="00252FE3" w:rsidRDefault="009B427D">
      <w:pPr>
        <w:rPr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4"/>
      </w:tblGrid>
      <w:tr w:rsidR="009B427D" w:rsidRPr="00252FE3" w14:paraId="54609865" w14:textId="77777777">
        <w:trPr>
          <w:trHeight w:val="1353"/>
        </w:trPr>
        <w:tc>
          <w:tcPr>
            <w:tcW w:w="9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572C" w14:textId="77777777" w:rsidR="009B427D" w:rsidRPr="00252FE3" w:rsidRDefault="009B427D">
            <w:pPr>
              <w:numPr>
                <w:ilvl w:val="1"/>
                <w:numId w:val="1"/>
              </w:numPr>
              <w:snapToGrid w:val="0"/>
              <w:rPr>
                <w:sz w:val="20"/>
                <w:szCs w:val="20"/>
              </w:rPr>
            </w:pPr>
            <w:r w:rsidRPr="00252FE3">
              <w:rPr>
                <w:b/>
                <w:bCs/>
                <w:sz w:val="20"/>
                <w:szCs w:val="20"/>
              </w:rPr>
              <w:t xml:space="preserve">Treści programowe </w:t>
            </w:r>
          </w:p>
          <w:p w14:paraId="7F126CDB" w14:textId="77777777" w:rsidR="009B427D" w:rsidRPr="00252FE3" w:rsidRDefault="009B427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Etapy tworzenia tekstu: od fazy koncepcyjnej, przez redakcję aż do korekty tekstu.</w:t>
            </w:r>
          </w:p>
          <w:p w14:paraId="00E6FE1B" w14:textId="77777777" w:rsidR="009B427D" w:rsidRPr="00252FE3" w:rsidRDefault="009B427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Zależności między stylistyką tekstu a relacją między nadawcą a odbiorcą. Oficjalność a nieoficjalność kontaktu.</w:t>
            </w:r>
          </w:p>
          <w:p w14:paraId="38AEFEB1" w14:textId="77777777" w:rsidR="009B427D" w:rsidRPr="00252FE3" w:rsidRDefault="009B427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 xml:space="preserve">Poprawność językowa tekstu, jego spójność i skuteczność komunikacyjna.  </w:t>
            </w:r>
          </w:p>
          <w:p w14:paraId="2C6D9E93" w14:textId="77777777" w:rsidR="009B427D" w:rsidRPr="00252FE3" w:rsidRDefault="009B427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Rzetelne cytowanie i skuteczne streszczanie gotowych wypowiedzi.</w:t>
            </w:r>
          </w:p>
          <w:p w14:paraId="04693D48" w14:textId="77777777" w:rsidR="009B427D" w:rsidRPr="00252FE3" w:rsidRDefault="009B427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Sposoby przyciągania uwagi i sprawnego przekazywania informacji za pomocą elementów wizualnych.</w:t>
            </w:r>
          </w:p>
        </w:tc>
      </w:tr>
    </w:tbl>
    <w:p w14:paraId="155864D9" w14:textId="7FBCE7B8" w:rsidR="009B427D" w:rsidRPr="00252FE3" w:rsidRDefault="009B427D">
      <w:pPr>
        <w:rPr>
          <w:b/>
          <w:bCs/>
          <w:sz w:val="20"/>
          <w:szCs w:val="20"/>
        </w:rPr>
      </w:pPr>
      <w:r w:rsidRPr="00252FE3">
        <w:rPr>
          <w:b/>
          <w:bCs/>
          <w:sz w:val="20"/>
          <w:szCs w:val="20"/>
        </w:rPr>
        <w:t xml:space="preserve">4.3.Przedmiotowe efekty uczenia się </w:t>
      </w:r>
    </w:p>
    <w:tbl>
      <w:tblPr>
        <w:tblW w:w="996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728"/>
        <w:gridCol w:w="28"/>
        <w:gridCol w:w="1066"/>
        <w:gridCol w:w="376"/>
        <w:gridCol w:w="376"/>
        <w:gridCol w:w="376"/>
        <w:gridCol w:w="376"/>
        <w:gridCol w:w="376"/>
        <w:gridCol w:w="376"/>
        <w:gridCol w:w="376"/>
        <w:gridCol w:w="376"/>
        <w:gridCol w:w="236"/>
        <w:gridCol w:w="518"/>
        <w:gridCol w:w="377"/>
        <w:gridCol w:w="380"/>
        <w:gridCol w:w="375"/>
        <w:gridCol w:w="377"/>
        <w:gridCol w:w="377"/>
        <w:gridCol w:w="377"/>
        <w:gridCol w:w="234"/>
        <w:gridCol w:w="143"/>
        <w:gridCol w:w="377"/>
        <w:gridCol w:w="405"/>
        <w:gridCol w:w="377"/>
        <w:gridCol w:w="543"/>
      </w:tblGrid>
      <w:tr w:rsidR="009B427D" w:rsidRPr="00252FE3" w14:paraId="416D3097" w14:textId="77777777" w:rsidTr="00365859">
        <w:trPr>
          <w:cantSplit/>
          <w:trHeight w:val="269"/>
        </w:trPr>
        <w:tc>
          <w:tcPr>
            <w:tcW w:w="791" w:type="dxa"/>
            <w:gridSpan w:val="3"/>
            <w:textDirection w:val="btLr"/>
            <w:vAlign w:val="center"/>
          </w:tcPr>
          <w:p w14:paraId="7B21863C" w14:textId="77777777" w:rsidR="009B427D" w:rsidRPr="00252FE3" w:rsidRDefault="009B427D">
            <w:pPr>
              <w:spacing w:after="200" w:line="276" w:lineRule="auto"/>
              <w:ind w:left="113" w:right="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 xml:space="preserve">Efekt </w:t>
            </w:r>
          </w:p>
        </w:tc>
        <w:tc>
          <w:tcPr>
            <w:tcW w:w="7325" w:type="dxa"/>
            <w:gridSpan w:val="18"/>
            <w:vAlign w:val="center"/>
          </w:tcPr>
          <w:p w14:paraId="5027AED9" w14:textId="77777777" w:rsidR="009B427D" w:rsidRPr="00252FE3" w:rsidRDefault="009B427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Student, który zaliczył przedmiot</w:t>
            </w:r>
          </w:p>
        </w:tc>
        <w:tc>
          <w:tcPr>
            <w:tcW w:w="1844" w:type="dxa"/>
            <w:gridSpan w:val="5"/>
          </w:tcPr>
          <w:p w14:paraId="1D6B88D6" w14:textId="77777777" w:rsidR="009B427D" w:rsidRPr="00252FE3" w:rsidRDefault="009B427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Odniesienie do kierunkowych efektów uczenia się</w:t>
            </w:r>
          </w:p>
        </w:tc>
      </w:tr>
      <w:tr w:rsidR="009B427D" w:rsidRPr="00252FE3" w14:paraId="061802ED" w14:textId="77777777">
        <w:trPr>
          <w:trHeight w:val="269"/>
        </w:trPr>
        <w:tc>
          <w:tcPr>
            <w:tcW w:w="9960" w:type="dxa"/>
            <w:gridSpan w:val="26"/>
          </w:tcPr>
          <w:p w14:paraId="14EDE933" w14:textId="77777777" w:rsidR="009B427D" w:rsidRPr="00252FE3" w:rsidRDefault="009B427D">
            <w:pPr>
              <w:spacing w:after="200"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 xml:space="preserve">w zakresie </w:t>
            </w:r>
            <w:r w:rsidRPr="00252FE3">
              <w:rPr>
                <w:b/>
                <w:bCs/>
                <w:sz w:val="20"/>
                <w:szCs w:val="20"/>
                <w:lang w:eastAsia="en-US"/>
              </w:rPr>
              <w:t>WIEDZY:</w:t>
            </w:r>
          </w:p>
        </w:tc>
      </w:tr>
      <w:tr w:rsidR="009B427D" w:rsidRPr="00252FE3" w14:paraId="2E9A908A" w14:textId="77777777" w:rsidTr="00365859">
        <w:trPr>
          <w:trHeight w:val="269"/>
        </w:trPr>
        <w:tc>
          <w:tcPr>
            <w:tcW w:w="791" w:type="dxa"/>
            <w:gridSpan w:val="3"/>
          </w:tcPr>
          <w:p w14:paraId="6234F6D1" w14:textId="77777777" w:rsidR="009B427D" w:rsidRPr="00252FE3" w:rsidRDefault="009B42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7325" w:type="dxa"/>
            <w:gridSpan w:val="18"/>
          </w:tcPr>
          <w:p w14:paraId="24ED9D06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ma wiedzę na temat zakresu badawczego stylistyki i retoryki, ich specyfiki i metodologii, zna i rozumie terminy stosowane w obrębie tych nauk</w:t>
            </w:r>
          </w:p>
        </w:tc>
        <w:tc>
          <w:tcPr>
            <w:tcW w:w="1844" w:type="dxa"/>
            <w:gridSpan w:val="5"/>
          </w:tcPr>
          <w:p w14:paraId="4AADB4A3" w14:textId="77777777" w:rsidR="009B427D" w:rsidRPr="00252FE3" w:rsidRDefault="009B427D">
            <w:pPr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 xml:space="preserve"> FILPL1A_W01</w:t>
            </w:r>
          </w:p>
          <w:p w14:paraId="04F7B9AB" w14:textId="77777777" w:rsidR="009B427D" w:rsidRPr="00252FE3" w:rsidRDefault="009B427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427D" w:rsidRPr="00252FE3" w14:paraId="1858E4A0" w14:textId="77777777" w:rsidTr="00365859">
        <w:trPr>
          <w:trHeight w:val="269"/>
        </w:trPr>
        <w:tc>
          <w:tcPr>
            <w:tcW w:w="791" w:type="dxa"/>
            <w:gridSpan w:val="3"/>
          </w:tcPr>
          <w:p w14:paraId="7AA7D98B" w14:textId="77777777" w:rsidR="009B427D" w:rsidRPr="00252FE3" w:rsidRDefault="009B42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7325" w:type="dxa"/>
            <w:gridSpan w:val="18"/>
          </w:tcPr>
          <w:p w14:paraId="14519A6B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 xml:space="preserve">zna i rozumie terminologię, kluczowe teorie i metodologie badań stylistycznych oraz ma wiedzę na temat powiązań retoryki i stylistyki z innymi obszarami nauki i wiedzy </w:t>
            </w:r>
          </w:p>
        </w:tc>
        <w:tc>
          <w:tcPr>
            <w:tcW w:w="1844" w:type="dxa"/>
            <w:gridSpan w:val="5"/>
          </w:tcPr>
          <w:p w14:paraId="199DA429" w14:textId="77777777" w:rsidR="009B427D" w:rsidRPr="00252FE3" w:rsidRDefault="009B427D">
            <w:pPr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FILPL1A_W02</w:t>
            </w:r>
          </w:p>
          <w:p w14:paraId="4FAF6F97" w14:textId="77777777" w:rsidR="009B427D" w:rsidRPr="00252FE3" w:rsidRDefault="009B427D">
            <w:pPr>
              <w:rPr>
                <w:strike/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FILPL1A_W04</w:t>
            </w:r>
          </w:p>
        </w:tc>
      </w:tr>
      <w:tr w:rsidR="009B427D" w:rsidRPr="00252FE3" w14:paraId="671849EE" w14:textId="77777777" w:rsidTr="00365859">
        <w:trPr>
          <w:trHeight w:val="269"/>
        </w:trPr>
        <w:tc>
          <w:tcPr>
            <w:tcW w:w="791" w:type="dxa"/>
            <w:gridSpan w:val="3"/>
          </w:tcPr>
          <w:p w14:paraId="25478FC4" w14:textId="77777777" w:rsidR="009B427D" w:rsidRPr="00252FE3" w:rsidRDefault="009B42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7325" w:type="dxa"/>
            <w:gridSpan w:val="18"/>
          </w:tcPr>
          <w:p w14:paraId="45630A2D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 xml:space="preserve">rozumie istotę wieloaspektowego funkcjonowania języka oraz zna formy komunikacji werbalnej i niewerbalnej, a także przyczyny zakłóceń w komunikacji i możliwości ich eliminowania </w:t>
            </w:r>
          </w:p>
        </w:tc>
        <w:tc>
          <w:tcPr>
            <w:tcW w:w="1844" w:type="dxa"/>
            <w:gridSpan w:val="5"/>
          </w:tcPr>
          <w:p w14:paraId="038A2E21" w14:textId="77777777" w:rsidR="009B427D" w:rsidRPr="00252FE3" w:rsidRDefault="009B427D">
            <w:pPr>
              <w:rPr>
                <w:strike/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 xml:space="preserve">FILPL1A_W08 </w:t>
            </w:r>
          </w:p>
        </w:tc>
      </w:tr>
      <w:tr w:rsidR="009B427D" w:rsidRPr="00252FE3" w14:paraId="07E76DE5" w14:textId="77777777" w:rsidTr="00D435C0">
        <w:trPr>
          <w:trHeight w:val="187"/>
        </w:trPr>
        <w:tc>
          <w:tcPr>
            <w:tcW w:w="9960" w:type="dxa"/>
            <w:gridSpan w:val="26"/>
          </w:tcPr>
          <w:p w14:paraId="29D9142B" w14:textId="77777777" w:rsidR="009B427D" w:rsidRPr="00252FE3" w:rsidRDefault="009B427D">
            <w:pPr>
              <w:spacing w:after="200"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 xml:space="preserve">w zakresie </w:t>
            </w:r>
            <w:r w:rsidRPr="00252FE3">
              <w:rPr>
                <w:b/>
                <w:bCs/>
                <w:sz w:val="20"/>
                <w:szCs w:val="20"/>
                <w:lang w:eastAsia="en-US"/>
              </w:rPr>
              <w:t>UMIEJĘTNOŚCI:</w:t>
            </w:r>
          </w:p>
        </w:tc>
      </w:tr>
      <w:tr w:rsidR="009B427D" w:rsidRPr="00252FE3" w14:paraId="5F6002B9" w14:textId="77777777" w:rsidTr="00365859">
        <w:trPr>
          <w:trHeight w:val="269"/>
        </w:trPr>
        <w:tc>
          <w:tcPr>
            <w:tcW w:w="791" w:type="dxa"/>
            <w:gridSpan w:val="3"/>
          </w:tcPr>
          <w:p w14:paraId="546FAD7A" w14:textId="77777777" w:rsidR="009B427D" w:rsidRPr="00252FE3" w:rsidRDefault="009B42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7325" w:type="dxa"/>
            <w:gridSpan w:val="18"/>
          </w:tcPr>
          <w:p w14:paraId="5B5EFF81" w14:textId="77777777" w:rsidR="009B427D" w:rsidRPr="00252FE3" w:rsidRDefault="009B427D" w:rsidP="00295997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umie opracować</w:t>
            </w:r>
            <w:r w:rsidR="00FA7D50" w:rsidRPr="00252FE3">
              <w:rPr>
                <w:sz w:val="20"/>
                <w:szCs w:val="20"/>
              </w:rPr>
              <w:t>, zredagować</w:t>
            </w:r>
            <w:r w:rsidRPr="00252FE3">
              <w:rPr>
                <w:sz w:val="20"/>
                <w:szCs w:val="20"/>
              </w:rPr>
              <w:t xml:space="preserve"> i </w:t>
            </w:r>
            <w:r w:rsidR="009E14F6" w:rsidRPr="00252FE3">
              <w:rPr>
                <w:sz w:val="20"/>
                <w:szCs w:val="20"/>
              </w:rPr>
              <w:t>wygłosić</w:t>
            </w:r>
            <w:r w:rsidRPr="00252FE3">
              <w:rPr>
                <w:sz w:val="20"/>
                <w:szCs w:val="20"/>
              </w:rPr>
              <w:t xml:space="preserve"> </w:t>
            </w:r>
            <w:r w:rsidR="00FA7D50" w:rsidRPr="00252FE3">
              <w:rPr>
                <w:sz w:val="20"/>
                <w:szCs w:val="20"/>
              </w:rPr>
              <w:t>różne typy tekstów;</w:t>
            </w:r>
            <w:r w:rsidRPr="00252FE3">
              <w:rPr>
                <w:sz w:val="20"/>
                <w:szCs w:val="20"/>
              </w:rPr>
              <w:t xml:space="preserve"> podczas ich przyg</w:t>
            </w:r>
            <w:r w:rsidR="00FA7D50" w:rsidRPr="00252FE3">
              <w:rPr>
                <w:sz w:val="20"/>
                <w:szCs w:val="20"/>
              </w:rPr>
              <w:t xml:space="preserve">otowywania potrafi wykorzystywać </w:t>
            </w:r>
            <w:r w:rsidR="00295997" w:rsidRPr="00252FE3">
              <w:rPr>
                <w:sz w:val="20"/>
                <w:szCs w:val="20"/>
              </w:rPr>
              <w:t xml:space="preserve">zarówno </w:t>
            </w:r>
            <w:r w:rsidR="00FA7D50" w:rsidRPr="00252FE3">
              <w:rPr>
                <w:sz w:val="20"/>
                <w:szCs w:val="20"/>
              </w:rPr>
              <w:t xml:space="preserve">narzędzia z </w:t>
            </w:r>
            <w:r w:rsidR="00295997" w:rsidRPr="00252FE3">
              <w:rPr>
                <w:sz w:val="20"/>
                <w:szCs w:val="20"/>
              </w:rPr>
              <w:t xml:space="preserve">zakresu nauk o języku i </w:t>
            </w:r>
            <w:r w:rsidR="00295997" w:rsidRPr="00252FE3">
              <w:rPr>
                <w:sz w:val="20"/>
                <w:szCs w:val="20"/>
              </w:rPr>
              <w:lastRenderedPageBreak/>
              <w:t xml:space="preserve">literaturze, jak i metody z </w:t>
            </w:r>
            <w:r w:rsidR="00FA7D50" w:rsidRPr="00252FE3">
              <w:rPr>
                <w:sz w:val="20"/>
                <w:szCs w:val="20"/>
              </w:rPr>
              <w:t xml:space="preserve">zakresu </w:t>
            </w:r>
            <w:r w:rsidR="009E14F6" w:rsidRPr="00252FE3">
              <w:rPr>
                <w:sz w:val="20"/>
                <w:szCs w:val="20"/>
              </w:rPr>
              <w:t>różnorodny</w:t>
            </w:r>
            <w:r w:rsidR="00FA7D50" w:rsidRPr="00252FE3">
              <w:rPr>
                <w:sz w:val="20"/>
                <w:szCs w:val="20"/>
              </w:rPr>
              <w:t>ch dyscyplin naukowych wspomagających komunikację naukową i pracę zawodową</w:t>
            </w:r>
          </w:p>
        </w:tc>
        <w:tc>
          <w:tcPr>
            <w:tcW w:w="1844" w:type="dxa"/>
            <w:gridSpan w:val="5"/>
          </w:tcPr>
          <w:p w14:paraId="667CDE10" w14:textId="77777777" w:rsidR="009B427D" w:rsidRPr="00252FE3" w:rsidRDefault="009B427D">
            <w:pPr>
              <w:spacing w:after="200" w:line="276" w:lineRule="auto"/>
              <w:rPr>
                <w:strike/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lastRenderedPageBreak/>
              <w:t>FILPL1A_U0</w:t>
            </w:r>
            <w:r w:rsidR="007F3422" w:rsidRPr="00252FE3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9B427D" w:rsidRPr="00252FE3" w14:paraId="51016886" w14:textId="77777777" w:rsidTr="00365859">
        <w:trPr>
          <w:trHeight w:val="269"/>
        </w:trPr>
        <w:tc>
          <w:tcPr>
            <w:tcW w:w="791" w:type="dxa"/>
            <w:gridSpan w:val="3"/>
          </w:tcPr>
          <w:p w14:paraId="0155572A" w14:textId="77777777" w:rsidR="009B427D" w:rsidRPr="00252FE3" w:rsidRDefault="009B42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7325" w:type="dxa"/>
            <w:gridSpan w:val="18"/>
          </w:tcPr>
          <w:p w14:paraId="41FDA593" w14:textId="77777777" w:rsidR="009B427D" w:rsidRPr="00252FE3" w:rsidRDefault="009B427D">
            <w:pPr>
              <w:snapToGrid w:val="0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</w:rPr>
              <w:t>tworząc różnego rodzaju teksty użytkowe, umie odnaleźć pożądane informacje, przeanalizować je, ocenić ich przydatność, wybrać i wykorzystać w zaplanowanym celu</w:t>
            </w:r>
          </w:p>
        </w:tc>
        <w:tc>
          <w:tcPr>
            <w:tcW w:w="1844" w:type="dxa"/>
            <w:gridSpan w:val="5"/>
          </w:tcPr>
          <w:p w14:paraId="3AC5BE89" w14:textId="77777777" w:rsidR="009B427D" w:rsidRPr="00252FE3" w:rsidRDefault="009B427D">
            <w:pPr>
              <w:tabs>
                <w:tab w:val="left" w:pos="1530"/>
              </w:tabs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FILPL1A_U08</w:t>
            </w:r>
          </w:p>
          <w:p w14:paraId="4F2B73AC" w14:textId="77777777" w:rsidR="009B427D" w:rsidRPr="00252FE3" w:rsidRDefault="009B427D">
            <w:pPr>
              <w:autoSpaceDE w:val="0"/>
              <w:autoSpaceDN w:val="0"/>
              <w:adjustRightInd w:val="0"/>
              <w:spacing w:after="200" w:line="240" w:lineRule="auto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B427D" w:rsidRPr="00252FE3" w14:paraId="138A924C" w14:textId="77777777">
        <w:trPr>
          <w:trHeight w:val="269"/>
        </w:trPr>
        <w:tc>
          <w:tcPr>
            <w:tcW w:w="9960" w:type="dxa"/>
            <w:gridSpan w:val="26"/>
          </w:tcPr>
          <w:p w14:paraId="3E13AAC1" w14:textId="77777777" w:rsidR="009B427D" w:rsidRPr="00252FE3" w:rsidRDefault="009B427D">
            <w:pPr>
              <w:spacing w:after="200" w:line="276" w:lineRule="auto"/>
              <w:jc w:val="center"/>
              <w:rPr>
                <w:strike/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 xml:space="preserve">w zakresie </w:t>
            </w:r>
            <w:r w:rsidRPr="00252FE3">
              <w:rPr>
                <w:b/>
                <w:bCs/>
                <w:sz w:val="20"/>
                <w:szCs w:val="20"/>
                <w:lang w:eastAsia="en-US"/>
              </w:rPr>
              <w:t>KOMPETENCJI SPOŁECZNYCH:</w:t>
            </w:r>
          </w:p>
        </w:tc>
      </w:tr>
      <w:tr w:rsidR="009B427D" w:rsidRPr="00252FE3" w14:paraId="0DC42464" w14:textId="77777777" w:rsidTr="00365859">
        <w:trPr>
          <w:trHeight w:val="269"/>
        </w:trPr>
        <w:tc>
          <w:tcPr>
            <w:tcW w:w="763" w:type="dxa"/>
            <w:gridSpan w:val="2"/>
          </w:tcPr>
          <w:p w14:paraId="461B1B77" w14:textId="77777777" w:rsidR="009B427D" w:rsidRPr="00252FE3" w:rsidRDefault="009B427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7353" w:type="dxa"/>
            <w:gridSpan w:val="19"/>
          </w:tcPr>
          <w:p w14:paraId="18F9845E" w14:textId="77777777" w:rsidR="009B427D" w:rsidRPr="00252FE3" w:rsidRDefault="000B394B">
            <w:pPr>
              <w:spacing w:after="200" w:line="240" w:lineRule="auto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przyjmuje postawać gotowoś</w:t>
            </w:r>
            <w:r w:rsidR="009B427D" w:rsidRPr="00252FE3">
              <w:rPr>
                <w:sz w:val="20"/>
                <w:szCs w:val="20"/>
                <w:lang w:eastAsia="en-US"/>
              </w:rPr>
              <w:t>ci do podejmowania nowych rozwi¹zañ zawodowy</w:t>
            </w:r>
            <w:r w:rsidRPr="00252FE3">
              <w:rPr>
                <w:sz w:val="20"/>
                <w:szCs w:val="20"/>
                <w:lang w:eastAsia="en-US"/>
              </w:rPr>
              <w:t>ch  w zakresie  uaktywniania różnych form w praktyce ję</w:t>
            </w:r>
            <w:r w:rsidR="009B427D" w:rsidRPr="00252FE3">
              <w:rPr>
                <w:sz w:val="20"/>
                <w:szCs w:val="20"/>
                <w:lang w:eastAsia="en-US"/>
              </w:rPr>
              <w:t xml:space="preserve">zykowej  </w:t>
            </w:r>
          </w:p>
        </w:tc>
        <w:tc>
          <w:tcPr>
            <w:tcW w:w="1844" w:type="dxa"/>
            <w:gridSpan w:val="5"/>
          </w:tcPr>
          <w:p w14:paraId="3757BF59" w14:textId="77777777" w:rsidR="009B427D" w:rsidRPr="00252FE3" w:rsidRDefault="009B427D">
            <w:pPr>
              <w:rPr>
                <w:sz w:val="20"/>
                <w:szCs w:val="20"/>
                <w:lang w:val="en-US" w:eastAsia="en-US"/>
              </w:rPr>
            </w:pPr>
            <w:r w:rsidRPr="00252FE3">
              <w:rPr>
                <w:sz w:val="20"/>
                <w:szCs w:val="20"/>
                <w:lang w:val="en-US" w:eastAsia="en-US"/>
              </w:rPr>
              <w:t>FILPL1A_K02</w:t>
            </w:r>
          </w:p>
          <w:p w14:paraId="3C5491D3" w14:textId="77777777" w:rsidR="009B427D" w:rsidRPr="00252FE3" w:rsidRDefault="009B427D">
            <w:pPr>
              <w:rPr>
                <w:sz w:val="20"/>
                <w:szCs w:val="20"/>
                <w:lang w:val="en-US" w:eastAsia="en-US"/>
              </w:rPr>
            </w:pPr>
            <w:r w:rsidRPr="00252FE3">
              <w:rPr>
                <w:sz w:val="20"/>
                <w:szCs w:val="20"/>
                <w:lang w:val="en-US" w:eastAsia="en-US"/>
              </w:rPr>
              <w:t>FILPL1A_K05</w:t>
            </w:r>
          </w:p>
          <w:p w14:paraId="136B12FD" w14:textId="77777777" w:rsidR="009B427D" w:rsidRPr="00252FE3" w:rsidRDefault="009B427D">
            <w:pPr>
              <w:spacing w:line="240" w:lineRule="auto"/>
              <w:rPr>
                <w:sz w:val="20"/>
                <w:szCs w:val="20"/>
                <w:lang w:val="en-US" w:eastAsia="en-US"/>
              </w:rPr>
            </w:pPr>
            <w:r w:rsidRPr="00252FE3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9B427D" w:rsidRPr="00252FE3" w14:paraId="0CC804FB" w14:textId="77777777">
        <w:trPr>
          <w:gridBefore w:val="1"/>
          <w:wBefore w:w="35" w:type="dxa"/>
          <w:trHeight w:val="269"/>
        </w:trPr>
        <w:tc>
          <w:tcPr>
            <w:tcW w:w="9925" w:type="dxa"/>
            <w:gridSpan w:val="2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15FF" w14:textId="77777777" w:rsidR="00252FE3" w:rsidRDefault="00252FE3">
            <w:pPr>
              <w:tabs>
                <w:tab w:val="left" w:pos="426"/>
              </w:tabs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8B4D7CF" w14:textId="0231748E" w:rsidR="009B427D" w:rsidRPr="00252FE3" w:rsidRDefault="009B427D">
            <w:pPr>
              <w:tabs>
                <w:tab w:val="left" w:pos="426"/>
              </w:tabs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 xml:space="preserve">4.4.Sposoby weryfikacji osiągnięcia przedmiotowych efektów uczenia się </w:t>
            </w:r>
          </w:p>
        </w:tc>
      </w:tr>
      <w:tr w:rsidR="009B427D" w:rsidRPr="00252FE3" w14:paraId="032F2A9C" w14:textId="77777777" w:rsidTr="00365859">
        <w:trPr>
          <w:gridBefore w:val="1"/>
          <w:wBefore w:w="35" w:type="dxa"/>
          <w:cantSplit/>
          <w:trHeight w:val="269"/>
        </w:trPr>
        <w:tc>
          <w:tcPr>
            <w:tcW w:w="1822" w:type="dxa"/>
            <w:gridSpan w:val="3"/>
            <w:vMerge w:val="restar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3D06C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Efekty przedmiotowe</w:t>
            </w:r>
          </w:p>
          <w:p w14:paraId="260FA4C4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(symbol)</w:t>
            </w:r>
          </w:p>
        </w:tc>
        <w:tc>
          <w:tcPr>
            <w:tcW w:w="8103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AB79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Sposób weryfikacji (+/-)</w:t>
            </w:r>
          </w:p>
        </w:tc>
      </w:tr>
      <w:tr w:rsidR="009B427D" w:rsidRPr="00252FE3" w14:paraId="18A41633" w14:textId="77777777" w:rsidTr="00C12046">
        <w:trPr>
          <w:gridBefore w:val="1"/>
          <w:wBefore w:w="35" w:type="dxa"/>
          <w:cantSplit/>
          <w:trHeight w:val="269"/>
        </w:trPr>
        <w:tc>
          <w:tcPr>
            <w:tcW w:w="18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25A7E" w14:textId="77777777" w:rsidR="009B427D" w:rsidRPr="00252FE3" w:rsidRDefault="009B42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679FA" w14:textId="77777777" w:rsidR="009B427D" w:rsidRPr="00252FE3" w:rsidRDefault="009B427D">
            <w:pPr>
              <w:spacing w:line="240" w:lineRule="auto"/>
              <w:ind w:left="-113" w:right="-11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Egzamin ustny/pisemny*</w:t>
            </w:r>
          </w:p>
        </w:tc>
        <w:tc>
          <w:tcPr>
            <w:tcW w:w="1128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25360" w14:textId="77777777" w:rsidR="009B427D" w:rsidRPr="00252FE3" w:rsidRDefault="009B427D">
            <w:pPr>
              <w:spacing w:line="240" w:lineRule="auto"/>
              <w:ind w:left="-57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Kolokwium*</w:t>
            </w:r>
          </w:p>
        </w:tc>
        <w:tc>
          <w:tcPr>
            <w:tcW w:w="987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3E8E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Projekt*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754C" w14:textId="035B833E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Aktywność</w:t>
            </w:r>
            <w:r w:rsidR="00C12046">
              <w:rPr>
                <w:b/>
                <w:bCs/>
                <w:sz w:val="20"/>
                <w:szCs w:val="20"/>
                <w:lang w:eastAsia="en-US"/>
              </w:rPr>
              <w:br/>
            </w:r>
            <w:r w:rsidRPr="00252FE3">
              <w:rPr>
                <w:b/>
                <w:bCs/>
                <w:spacing w:val="-2"/>
                <w:sz w:val="20"/>
                <w:szCs w:val="20"/>
                <w:lang w:eastAsia="en-US"/>
              </w:rPr>
              <w:t>na zajęciach*</w:t>
            </w:r>
          </w:p>
        </w:tc>
        <w:tc>
          <w:tcPr>
            <w:tcW w:w="1129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C8CB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Praca własna*</w:t>
            </w:r>
          </w:p>
        </w:tc>
        <w:tc>
          <w:tcPr>
            <w:tcW w:w="1131" w:type="dxa"/>
            <w:gridSpan w:val="4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C19B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Praca                  w grupie*</w:t>
            </w:r>
          </w:p>
        </w:tc>
        <w:tc>
          <w:tcPr>
            <w:tcW w:w="1325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1115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highlight w:val="lightGray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 xml:space="preserve">Inne </w:t>
            </w: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(jakie?)</w:t>
            </w:r>
            <w:r w:rsidRPr="00252FE3">
              <w:rPr>
                <w:b/>
                <w:bCs/>
                <w:sz w:val="20"/>
                <w:szCs w:val="20"/>
                <w:lang w:eastAsia="en-US"/>
              </w:rPr>
              <w:t>*</w:t>
            </w:r>
          </w:p>
        </w:tc>
      </w:tr>
      <w:tr w:rsidR="009B427D" w:rsidRPr="00252FE3" w14:paraId="69B794EA" w14:textId="77777777" w:rsidTr="00C12046">
        <w:trPr>
          <w:gridBefore w:val="1"/>
          <w:wBefore w:w="35" w:type="dxa"/>
          <w:cantSplit/>
          <w:trHeight w:val="269"/>
        </w:trPr>
        <w:tc>
          <w:tcPr>
            <w:tcW w:w="18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457B9" w14:textId="77777777" w:rsidR="009B427D" w:rsidRPr="00252FE3" w:rsidRDefault="009B42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530F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2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D5426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98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E64A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4600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29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69C6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131" w:type="dxa"/>
            <w:gridSpan w:val="4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49E2F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132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2EF8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Forma zajęć</w:t>
            </w:r>
          </w:p>
        </w:tc>
      </w:tr>
      <w:tr w:rsidR="009B427D" w:rsidRPr="00252FE3" w14:paraId="5840364C" w14:textId="77777777" w:rsidTr="00C12046">
        <w:trPr>
          <w:gridBefore w:val="1"/>
          <w:wBefore w:w="35" w:type="dxa"/>
          <w:cantSplit/>
          <w:trHeight w:val="269"/>
        </w:trPr>
        <w:tc>
          <w:tcPr>
            <w:tcW w:w="18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8D762" w14:textId="77777777" w:rsidR="009B427D" w:rsidRPr="00252FE3" w:rsidRDefault="009B42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A68B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D11B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AB89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6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7F7D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9448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7F01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6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029D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EBD1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2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A643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51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4EE1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CF00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14DA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F818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5ECC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AD26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5A01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B1FB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1A6F4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40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9E07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6601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4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3311F" w14:textId="77777777" w:rsidR="009B427D" w:rsidRPr="00252FE3" w:rsidRDefault="009B427D">
            <w:pPr>
              <w:spacing w:line="240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...</w:t>
            </w:r>
          </w:p>
        </w:tc>
      </w:tr>
      <w:tr w:rsidR="00C73C86" w:rsidRPr="00252FE3" w14:paraId="6A5252D3" w14:textId="77777777" w:rsidTr="00C12046">
        <w:trPr>
          <w:gridBefore w:val="1"/>
          <w:wBefore w:w="35" w:type="dxa"/>
          <w:trHeight w:val="213"/>
        </w:trPr>
        <w:tc>
          <w:tcPr>
            <w:tcW w:w="1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D8C1" w14:textId="77777777" w:rsidR="00C73C86" w:rsidRPr="00252FE3" w:rsidRDefault="00C73C86" w:rsidP="00C73C86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6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211C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1DD19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C158D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734D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29D7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0F7EB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D1E8" w14:textId="5688CFE4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7B77" w14:textId="7A37D191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6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30F6" w14:textId="0167E6D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3811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B0D4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87E2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E543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BEE11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DAE4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3910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gridSpan w:val="2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40BA7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FF4C9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AB3F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C5CC4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8C9E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73C86" w:rsidRPr="00252FE3" w14:paraId="4FC22D40" w14:textId="77777777" w:rsidTr="00C12046">
        <w:trPr>
          <w:gridBefore w:val="1"/>
          <w:wBefore w:w="35" w:type="dxa"/>
          <w:trHeight w:val="269"/>
        </w:trPr>
        <w:tc>
          <w:tcPr>
            <w:tcW w:w="1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6927" w14:textId="77777777" w:rsidR="00C73C86" w:rsidRPr="00252FE3" w:rsidRDefault="00C73C86" w:rsidP="00C73C86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EAB8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F378A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606F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37C0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87C8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E4FD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F95E0" w14:textId="599C4680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595A8" w14:textId="4A6FA388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1B6F" w14:textId="0A0F6534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3D26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ED41D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C394B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ED81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A4010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6341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48C5C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94D6F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7504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DE31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B911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9B504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73C86" w:rsidRPr="00252FE3" w14:paraId="2D45E061" w14:textId="77777777" w:rsidTr="00C12046">
        <w:trPr>
          <w:gridBefore w:val="1"/>
          <w:wBefore w:w="35" w:type="dxa"/>
          <w:trHeight w:val="269"/>
        </w:trPr>
        <w:tc>
          <w:tcPr>
            <w:tcW w:w="1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EBF13" w14:textId="77777777" w:rsidR="00C73C86" w:rsidRPr="00252FE3" w:rsidRDefault="00C73C86" w:rsidP="00C73C86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W03</w:t>
            </w:r>
          </w:p>
        </w:tc>
        <w:tc>
          <w:tcPr>
            <w:tcW w:w="37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190A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6602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C183F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E13B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850C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1DC9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8EBF" w14:textId="5B49932F" w:rsidR="00C73C86" w:rsidRPr="00252FE3" w:rsidRDefault="00C73C86" w:rsidP="00C73C86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106C" w14:textId="37E17BFD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F3AD" w14:textId="0BAA3DFB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F1D0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9AB8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35CBC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9749B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561E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3A7D2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04D9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BF57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14385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3A22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E4A6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273EC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73C86" w:rsidRPr="00252FE3" w14:paraId="02193EDB" w14:textId="77777777" w:rsidTr="00C12046">
        <w:trPr>
          <w:gridBefore w:val="1"/>
          <w:wBefore w:w="35" w:type="dxa"/>
          <w:trHeight w:val="269"/>
        </w:trPr>
        <w:tc>
          <w:tcPr>
            <w:tcW w:w="1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B331" w14:textId="77777777" w:rsidR="00C73C86" w:rsidRPr="00252FE3" w:rsidRDefault="00C73C86" w:rsidP="00C73C86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05A5C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4320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1C4E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DBF0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6CEB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280C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226F" w14:textId="30A0677D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E080" w14:textId="605E5BBF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58914" w14:textId="1D188D1B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8CAC4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767B" w14:textId="77777777" w:rsidR="00C73C86" w:rsidRPr="00C12046" w:rsidRDefault="00C73C86" w:rsidP="00C73C86">
            <w:pPr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C12046">
              <w:rPr>
                <w:b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05C7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8CDF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F7F1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A37A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71BB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2125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7F5B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83BA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3CDB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5F91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73C86" w:rsidRPr="00252FE3" w14:paraId="234423A4" w14:textId="77777777" w:rsidTr="00C12046">
        <w:trPr>
          <w:gridBefore w:val="1"/>
          <w:wBefore w:w="35" w:type="dxa"/>
          <w:trHeight w:val="269"/>
        </w:trPr>
        <w:tc>
          <w:tcPr>
            <w:tcW w:w="1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10BB" w14:textId="77777777" w:rsidR="00C73C86" w:rsidRPr="00252FE3" w:rsidRDefault="00C73C86" w:rsidP="00C73C86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A01D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662A2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2C27C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DC85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7D37B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BE39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64E72" w14:textId="14AEF21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C5F08" w14:textId="1EF28921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673CC" w14:textId="51EA0881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5344C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23A0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66B2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BB5FF" w14:textId="77777777" w:rsidR="00C73C86" w:rsidRPr="00252FE3" w:rsidRDefault="00C73C86" w:rsidP="00C73C86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1D0E1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70808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C88A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215C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AE5A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63B2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F9BED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9B1B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73C86" w:rsidRPr="00252FE3" w14:paraId="526F626B" w14:textId="77777777" w:rsidTr="00C12046">
        <w:trPr>
          <w:gridBefore w:val="1"/>
          <w:wBefore w:w="35" w:type="dxa"/>
          <w:trHeight w:val="269"/>
        </w:trPr>
        <w:tc>
          <w:tcPr>
            <w:tcW w:w="18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1356" w14:textId="77777777" w:rsidR="00C73C86" w:rsidRPr="00252FE3" w:rsidRDefault="00C73C86" w:rsidP="00C73C86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A8C08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AD4D1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31B75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46EC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A979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4435A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969B" w14:textId="168A215E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9A04" w14:textId="59836930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236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F5FE6" w14:textId="1A552E32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18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C93B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ABA2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3F77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5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A9B5D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FE2D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D172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FF18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gridSpan w:val="2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1F27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D012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FF27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7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795A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120AD" w14:textId="77777777" w:rsidR="00C73C86" w:rsidRPr="00252FE3" w:rsidRDefault="00C73C86" w:rsidP="00C73C86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51310197" w14:textId="1C926AD4" w:rsidR="009B427D" w:rsidRPr="00252FE3" w:rsidRDefault="009B427D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252FE3">
        <w:rPr>
          <w:rFonts w:ascii="Times New Roman" w:hAnsi="Times New Roman" w:cs="Times New Roman"/>
          <w:i/>
          <w:iCs/>
          <w:sz w:val="20"/>
          <w:szCs w:val="20"/>
        </w:rPr>
        <w:t>*niepotrzebne usunąć</w:t>
      </w:r>
    </w:p>
    <w:tbl>
      <w:tblPr>
        <w:tblW w:w="97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8009"/>
      </w:tblGrid>
      <w:tr w:rsidR="009B427D" w:rsidRPr="00252FE3" w14:paraId="684C2E9A" w14:textId="77777777">
        <w:trPr>
          <w:trHeight w:val="284"/>
        </w:trPr>
        <w:tc>
          <w:tcPr>
            <w:tcW w:w="9780" w:type="dxa"/>
            <w:gridSpan w:val="3"/>
          </w:tcPr>
          <w:p w14:paraId="6016DDE9" w14:textId="77777777" w:rsidR="009B427D" w:rsidRPr="00252FE3" w:rsidRDefault="009B427D">
            <w:pPr>
              <w:numPr>
                <w:ilvl w:val="1"/>
                <w:numId w:val="3"/>
              </w:numPr>
              <w:suppressAutoHyphens w:val="0"/>
              <w:spacing w:line="240" w:lineRule="auto"/>
              <w:ind w:left="426" w:hanging="426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Kryteria oceny stopnia osiągnięcia efektów uczenia się</w:t>
            </w:r>
          </w:p>
        </w:tc>
      </w:tr>
      <w:tr w:rsidR="009B427D" w:rsidRPr="00252FE3" w14:paraId="5F0C0E07" w14:textId="77777777">
        <w:trPr>
          <w:trHeight w:val="284"/>
        </w:trPr>
        <w:tc>
          <w:tcPr>
            <w:tcW w:w="1063" w:type="dxa"/>
            <w:vAlign w:val="center"/>
          </w:tcPr>
          <w:p w14:paraId="4DA4A68E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08" w:type="dxa"/>
            <w:vAlign w:val="center"/>
          </w:tcPr>
          <w:p w14:paraId="409682E8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009" w:type="dxa"/>
            <w:vAlign w:val="center"/>
          </w:tcPr>
          <w:p w14:paraId="6928D8A5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Kryterium oceny</w:t>
            </w:r>
          </w:p>
        </w:tc>
      </w:tr>
      <w:tr w:rsidR="009B427D" w:rsidRPr="00252FE3" w14:paraId="2C772D7E" w14:textId="77777777">
        <w:trPr>
          <w:cantSplit/>
          <w:trHeight w:val="297"/>
        </w:trPr>
        <w:tc>
          <w:tcPr>
            <w:tcW w:w="1063" w:type="dxa"/>
            <w:vMerge w:val="restart"/>
            <w:textDirection w:val="btLr"/>
            <w:vAlign w:val="center"/>
          </w:tcPr>
          <w:p w14:paraId="16DACE97" w14:textId="77777777" w:rsidR="009B427D" w:rsidRPr="00252FE3" w:rsidRDefault="009B427D">
            <w:pPr>
              <w:spacing w:line="240" w:lineRule="auto"/>
              <w:ind w:left="-57" w:right="-57"/>
              <w:jc w:val="center"/>
              <w:rPr>
                <w:b/>
                <w:bCs/>
                <w:spacing w:val="-5"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pacing w:val="-5"/>
                <w:sz w:val="20"/>
                <w:szCs w:val="20"/>
                <w:lang w:eastAsia="en-US"/>
              </w:rPr>
              <w:t>ćwiczenia (C)*</w:t>
            </w:r>
          </w:p>
        </w:tc>
        <w:tc>
          <w:tcPr>
            <w:tcW w:w="708" w:type="dxa"/>
          </w:tcPr>
          <w:p w14:paraId="63343352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009" w:type="dxa"/>
          </w:tcPr>
          <w:p w14:paraId="64A1C108" w14:textId="79C2DE05" w:rsidR="009B427D" w:rsidRPr="00252FE3" w:rsidRDefault="00C73C86">
            <w:pPr>
              <w:spacing w:line="240" w:lineRule="auto"/>
              <w:ind w:right="113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Projekt zaliczony na 11-12 p. w skali 20 p.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B427D" w:rsidRPr="00252FE3">
              <w:rPr>
                <w:sz w:val="20"/>
                <w:szCs w:val="20"/>
              </w:rPr>
              <w:t>Zadania domowe zaliczone na 11-12 p. w skali 20</w:t>
            </w:r>
            <w:r>
              <w:rPr>
                <w:sz w:val="20"/>
                <w:szCs w:val="20"/>
              </w:rPr>
              <w:t xml:space="preserve"> p.</w:t>
            </w:r>
          </w:p>
        </w:tc>
      </w:tr>
      <w:tr w:rsidR="009B427D" w:rsidRPr="00252FE3" w14:paraId="7B675A0A" w14:textId="77777777">
        <w:trPr>
          <w:cantSplit/>
          <w:trHeight w:val="255"/>
        </w:trPr>
        <w:tc>
          <w:tcPr>
            <w:tcW w:w="1063" w:type="dxa"/>
            <w:vMerge/>
            <w:vAlign w:val="center"/>
          </w:tcPr>
          <w:p w14:paraId="73190F97" w14:textId="77777777" w:rsidR="009B427D" w:rsidRPr="00252FE3" w:rsidRDefault="009B427D">
            <w:pPr>
              <w:spacing w:line="240" w:lineRule="auto"/>
              <w:rPr>
                <w:b/>
                <w:bCs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3780560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009" w:type="dxa"/>
          </w:tcPr>
          <w:p w14:paraId="4E72EE8B" w14:textId="0E8FBFB1" w:rsidR="009B427D" w:rsidRPr="00252FE3" w:rsidRDefault="00C73C86">
            <w:pPr>
              <w:spacing w:line="240" w:lineRule="auto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  <w:lang w:eastAsia="en-US"/>
              </w:rPr>
              <w:t>Projekt zaliczony na 1</w:t>
            </w:r>
            <w:r>
              <w:rPr>
                <w:sz w:val="20"/>
                <w:szCs w:val="20"/>
                <w:lang w:eastAsia="en-US"/>
              </w:rPr>
              <w:t>3</w:t>
            </w:r>
            <w:r w:rsidRPr="00252FE3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252FE3">
              <w:rPr>
                <w:sz w:val="20"/>
                <w:szCs w:val="20"/>
                <w:lang w:eastAsia="en-US"/>
              </w:rPr>
              <w:t xml:space="preserve"> p. w skali 20 p.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B427D" w:rsidRPr="00252FE3">
              <w:rPr>
                <w:sz w:val="20"/>
                <w:szCs w:val="20"/>
              </w:rPr>
              <w:t>Zadania domowe zaliczone na 13-14 p. w skali 20</w:t>
            </w:r>
            <w:r>
              <w:rPr>
                <w:sz w:val="20"/>
                <w:szCs w:val="20"/>
              </w:rPr>
              <w:t xml:space="preserve"> p.</w:t>
            </w:r>
          </w:p>
          <w:p w14:paraId="2A362CF4" w14:textId="77777777" w:rsidR="009B427D" w:rsidRPr="00252FE3" w:rsidRDefault="009B427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</w:rPr>
              <w:t>Aktywność podczas dyskusji.</w:t>
            </w:r>
          </w:p>
        </w:tc>
      </w:tr>
      <w:tr w:rsidR="009B427D" w:rsidRPr="00252FE3" w14:paraId="7BA88625" w14:textId="77777777">
        <w:trPr>
          <w:cantSplit/>
          <w:trHeight w:val="255"/>
        </w:trPr>
        <w:tc>
          <w:tcPr>
            <w:tcW w:w="1063" w:type="dxa"/>
            <w:vMerge/>
            <w:vAlign w:val="center"/>
          </w:tcPr>
          <w:p w14:paraId="46F623D3" w14:textId="77777777" w:rsidR="009B427D" w:rsidRPr="00252FE3" w:rsidRDefault="009B427D">
            <w:pPr>
              <w:spacing w:line="240" w:lineRule="auto"/>
              <w:rPr>
                <w:b/>
                <w:bCs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BC92898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009" w:type="dxa"/>
          </w:tcPr>
          <w:p w14:paraId="1F275258" w14:textId="07E9B284" w:rsidR="009B427D" w:rsidRPr="00252FE3" w:rsidRDefault="00C73C86">
            <w:pPr>
              <w:spacing w:line="240" w:lineRule="auto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  <w:lang w:eastAsia="en-US"/>
              </w:rPr>
              <w:t>Projekt zaliczony na 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252FE3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6</w:t>
            </w:r>
            <w:r w:rsidRPr="00252FE3">
              <w:rPr>
                <w:sz w:val="20"/>
                <w:szCs w:val="20"/>
                <w:lang w:eastAsia="en-US"/>
              </w:rPr>
              <w:t xml:space="preserve"> p. w skali 20 p.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B427D" w:rsidRPr="00252FE3">
              <w:rPr>
                <w:sz w:val="20"/>
                <w:szCs w:val="20"/>
              </w:rPr>
              <w:t>Zadania domowe zaliczone na 15-16 p. w skali 20</w:t>
            </w:r>
            <w:r>
              <w:rPr>
                <w:sz w:val="20"/>
                <w:szCs w:val="20"/>
              </w:rPr>
              <w:t xml:space="preserve"> p</w:t>
            </w:r>
            <w:r w:rsidR="009B427D" w:rsidRPr="00252FE3">
              <w:rPr>
                <w:sz w:val="20"/>
                <w:szCs w:val="20"/>
              </w:rPr>
              <w:t>.</w:t>
            </w:r>
          </w:p>
          <w:p w14:paraId="428ECF03" w14:textId="77777777" w:rsidR="009B427D" w:rsidRPr="00252FE3" w:rsidRDefault="009B427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</w:rPr>
              <w:t>Aktywność podczas dyskusji.</w:t>
            </w:r>
          </w:p>
        </w:tc>
      </w:tr>
      <w:tr w:rsidR="009B427D" w:rsidRPr="00252FE3" w14:paraId="74852DC6" w14:textId="77777777">
        <w:trPr>
          <w:cantSplit/>
          <w:trHeight w:val="255"/>
        </w:trPr>
        <w:tc>
          <w:tcPr>
            <w:tcW w:w="1063" w:type="dxa"/>
            <w:vMerge/>
            <w:vAlign w:val="center"/>
          </w:tcPr>
          <w:p w14:paraId="0B2F3467" w14:textId="77777777" w:rsidR="009B427D" w:rsidRPr="00252FE3" w:rsidRDefault="009B427D">
            <w:pPr>
              <w:spacing w:line="240" w:lineRule="auto"/>
              <w:rPr>
                <w:b/>
                <w:bCs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CFA09BE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009" w:type="dxa"/>
          </w:tcPr>
          <w:p w14:paraId="0F548BF4" w14:textId="52B439EB" w:rsidR="009B427D" w:rsidRPr="00252FE3" w:rsidRDefault="00C73C86">
            <w:pPr>
              <w:spacing w:line="240" w:lineRule="auto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  <w:lang w:eastAsia="en-US"/>
              </w:rPr>
              <w:t>Projekt zaliczony na 1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252FE3">
              <w:rPr>
                <w:sz w:val="20"/>
                <w:szCs w:val="20"/>
                <w:lang w:eastAsia="en-US"/>
              </w:rPr>
              <w:t>-1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252FE3">
              <w:rPr>
                <w:sz w:val="20"/>
                <w:szCs w:val="20"/>
                <w:lang w:eastAsia="en-US"/>
              </w:rPr>
              <w:t xml:space="preserve"> p. w skali 20 p.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B427D" w:rsidRPr="00252FE3">
              <w:rPr>
                <w:sz w:val="20"/>
                <w:szCs w:val="20"/>
              </w:rPr>
              <w:t>Zadania domowe zaliczone na 17-18 p. w skali 20</w:t>
            </w:r>
            <w:r>
              <w:rPr>
                <w:sz w:val="20"/>
                <w:szCs w:val="20"/>
              </w:rPr>
              <w:t xml:space="preserve"> p</w:t>
            </w:r>
            <w:r w:rsidR="009B427D" w:rsidRPr="00252FE3">
              <w:rPr>
                <w:sz w:val="20"/>
                <w:szCs w:val="20"/>
              </w:rPr>
              <w:t>.</w:t>
            </w:r>
          </w:p>
          <w:p w14:paraId="3989BF85" w14:textId="77777777" w:rsidR="009B427D" w:rsidRPr="00252FE3" w:rsidRDefault="009B427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</w:rPr>
              <w:t>Duża aktywność podczas dyskusji.</w:t>
            </w:r>
          </w:p>
        </w:tc>
      </w:tr>
      <w:tr w:rsidR="009B427D" w:rsidRPr="00252FE3" w14:paraId="6ECDBEF6" w14:textId="77777777">
        <w:trPr>
          <w:cantSplit/>
          <w:trHeight w:val="255"/>
        </w:trPr>
        <w:tc>
          <w:tcPr>
            <w:tcW w:w="1063" w:type="dxa"/>
            <w:vMerge/>
            <w:vAlign w:val="center"/>
          </w:tcPr>
          <w:p w14:paraId="343A0AAE" w14:textId="77777777" w:rsidR="009B427D" w:rsidRPr="00252FE3" w:rsidRDefault="009B427D">
            <w:pPr>
              <w:spacing w:line="240" w:lineRule="auto"/>
              <w:rPr>
                <w:b/>
                <w:bCs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1B87188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009" w:type="dxa"/>
          </w:tcPr>
          <w:p w14:paraId="0BE82A5A" w14:textId="2669CBF7" w:rsidR="009B427D" w:rsidRPr="00252FE3" w:rsidRDefault="00C73C86">
            <w:pPr>
              <w:spacing w:line="240" w:lineRule="auto"/>
              <w:rPr>
                <w:sz w:val="20"/>
                <w:szCs w:val="20"/>
              </w:rPr>
            </w:pPr>
            <w:r w:rsidRPr="00252FE3">
              <w:rPr>
                <w:sz w:val="20"/>
                <w:szCs w:val="20"/>
                <w:lang w:eastAsia="en-US"/>
              </w:rPr>
              <w:t>Projekt zaliczony na 1</w:t>
            </w:r>
            <w:r>
              <w:rPr>
                <w:sz w:val="20"/>
                <w:szCs w:val="20"/>
                <w:lang w:eastAsia="en-US"/>
              </w:rPr>
              <w:t>9</w:t>
            </w:r>
            <w:r w:rsidRPr="00252FE3">
              <w:rPr>
                <w:sz w:val="20"/>
                <w:szCs w:val="20"/>
                <w:lang w:eastAsia="en-US"/>
              </w:rPr>
              <w:t>-2</w:t>
            </w:r>
            <w:r>
              <w:rPr>
                <w:sz w:val="20"/>
                <w:szCs w:val="20"/>
                <w:lang w:eastAsia="en-US"/>
              </w:rPr>
              <w:t>0</w:t>
            </w:r>
            <w:r w:rsidRPr="00252FE3">
              <w:rPr>
                <w:sz w:val="20"/>
                <w:szCs w:val="20"/>
                <w:lang w:eastAsia="en-US"/>
              </w:rPr>
              <w:t xml:space="preserve"> p. w skali 20 p.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B427D" w:rsidRPr="00252FE3">
              <w:rPr>
                <w:sz w:val="20"/>
                <w:szCs w:val="20"/>
              </w:rPr>
              <w:t>Zadania domowe zaliczone na 19-20 p. w skali 20</w:t>
            </w:r>
            <w:r>
              <w:rPr>
                <w:sz w:val="20"/>
                <w:szCs w:val="20"/>
              </w:rPr>
              <w:t xml:space="preserve"> p</w:t>
            </w:r>
            <w:r w:rsidR="009B427D" w:rsidRPr="00252FE3">
              <w:rPr>
                <w:sz w:val="20"/>
                <w:szCs w:val="20"/>
              </w:rPr>
              <w:t>.</w:t>
            </w:r>
          </w:p>
          <w:p w14:paraId="64AD7E28" w14:textId="3752729A" w:rsidR="009B427D" w:rsidRPr="00252FE3" w:rsidRDefault="009B427D">
            <w:pPr>
              <w:spacing w:line="240" w:lineRule="auto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</w:rPr>
              <w:t>Wyjątkowa aktywność podczas dyskusji. Samodzielne podjęcie działań zwiększających wiedzę i</w:t>
            </w:r>
            <w:r w:rsidR="00C73C86">
              <w:rPr>
                <w:sz w:val="20"/>
                <w:szCs w:val="20"/>
              </w:rPr>
              <w:t> </w:t>
            </w:r>
            <w:r w:rsidRPr="00252FE3">
              <w:rPr>
                <w:sz w:val="20"/>
                <w:szCs w:val="20"/>
              </w:rPr>
              <w:t>umiejętności w zakresie treści przedmiotu.</w:t>
            </w:r>
          </w:p>
        </w:tc>
      </w:tr>
    </w:tbl>
    <w:p w14:paraId="08B8F6FB" w14:textId="77777777" w:rsidR="009B427D" w:rsidRPr="00252FE3" w:rsidRDefault="009B427D">
      <w:pPr>
        <w:suppressAutoHyphens w:val="0"/>
        <w:spacing w:line="240" w:lineRule="auto"/>
        <w:ind w:left="720"/>
        <w:rPr>
          <w:b/>
          <w:bCs/>
          <w:sz w:val="20"/>
          <w:szCs w:val="20"/>
        </w:rPr>
      </w:pPr>
      <w:r w:rsidRPr="00252FE3">
        <w:rPr>
          <w:b/>
          <w:bCs/>
          <w:sz w:val="20"/>
          <w:szCs w:val="20"/>
        </w:rPr>
        <w:t>5.BILANS PUNKTÓW ECTS – NAKŁAD PRACY STUDENTA</w:t>
      </w: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8"/>
        <w:gridCol w:w="1476"/>
        <w:gridCol w:w="1476"/>
      </w:tblGrid>
      <w:tr w:rsidR="009B427D" w:rsidRPr="00252FE3" w14:paraId="3EA75775" w14:textId="77777777" w:rsidTr="00252FE3">
        <w:trPr>
          <w:cantSplit/>
          <w:trHeight w:val="284"/>
        </w:trPr>
        <w:tc>
          <w:tcPr>
            <w:tcW w:w="6828" w:type="dxa"/>
            <w:vMerge w:val="restart"/>
            <w:vAlign w:val="center"/>
          </w:tcPr>
          <w:p w14:paraId="3AE7B388" w14:textId="77777777" w:rsidR="009B427D" w:rsidRPr="00252FE3" w:rsidRDefault="009B427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Kategoria</w:t>
            </w:r>
          </w:p>
        </w:tc>
        <w:tc>
          <w:tcPr>
            <w:tcW w:w="2952" w:type="dxa"/>
            <w:gridSpan w:val="2"/>
          </w:tcPr>
          <w:p w14:paraId="65DF32A9" w14:textId="77777777" w:rsidR="009B427D" w:rsidRPr="00252FE3" w:rsidRDefault="009B427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Obciążenie studenta</w:t>
            </w:r>
          </w:p>
        </w:tc>
      </w:tr>
      <w:tr w:rsidR="009B427D" w:rsidRPr="00252FE3" w14:paraId="54758D91" w14:textId="77777777" w:rsidTr="00252FE3">
        <w:trPr>
          <w:cantSplit/>
          <w:trHeight w:val="453"/>
        </w:trPr>
        <w:tc>
          <w:tcPr>
            <w:tcW w:w="6828" w:type="dxa"/>
            <w:vMerge/>
            <w:vAlign w:val="center"/>
          </w:tcPr>
          <w:p w14:paraId="34D30A15" w14:textId="77777777" w:rsidR="009B427D" w:rsidRPr="00252FE3" w:rsidRDefault="009B427D">
            <w:pPr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</w:tcPr>
          <w:p w14:paraId="1F3694A8" w14:textId="77777777" w:rsidR="009B427D" w:rsidRPr="00252FE3" w:rsidRDefault="009B427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Studia</w:t>
            </w:r>
          </w:p>
          <w:p w14:paraId="0BF1C062" w14:textId="77777777" w:rsidR="009B427D" w:rsidRPr="00252FE3" w:rsidRDefault="009B427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stacjonarne</w:t>
            </w:r>
          </w:p>
        </w:tc>
        <w:tc>
          <w:tcPr>
            <w:tcW w:w="1476" w:type="dxa"/>
          </w:tcPr>
          <w:p w14:paraId="546E30CA" w14:textId="77777777" w:rsidR="009B427D" w:rsidRPr="00252FE3" w:rsidRDefault="009B427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Studia</w:t>
            </w:r>
          </w:p>
          <w:p w14:paraId="22529046" w14:textId="77777777" w:rsidR="009B427D" w:rsidRPr="00252FE3" w:rsidRDefault="009B427D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niestacjonarne</w:t>
            </w:r>
          </w:p>
        </w:tc>
      </w:tr>
      <w:tr w:rsidR="009B427D" w:rsidRPr="00252FE3" w14:paraId="0C4E1178" w14:textId="77777777" w:rsidTr="00252FE3">
        <w:trPr>
          <w:trHeight w:val="268"/>
        </w:trPr>
        <w:tc>
          <w:tcPr>
            <w:tcW w:w="6828" w:type="dxa"/>
            <w:shd w:val="clear" w:color="auto" w:fill="D9D9D9"/>
            <w:vAlign w:val="center"/>
          </w:tcPr>
          <w:p w14:paraId="3CC4E019" w14:textId="77777777" w:rsidR="009B427D" w:rsidRPr="00252FE3" w:rsidRDefault="009B427D">
            <w:pPr>
              <w:spacing w:after="200" w:line="27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67D5F28D" w14:textId="53BA9838" w:rsidR="009B427D" w:rsidRPr="00252FE3" w:rsidRDefault="00D435C0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15C6F267" w14:textId="77777777" w:rsidR="009B427D" w:rsidRPr="00252FE3" w:rsidRDefault="009B427D">
            <w:pPr>
              <w:spacing w:after="200"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427D" w:rsidRPr="00252FE3" w14:paraId="2EB04A3D" w14:textId="77777777" w:rsidTr="00252FE3">
        <w:trPr>
          <w:trHeight w:val="284"/>
        </w:trPr>
        <w:tc>
          <w:tcPr>
            <w:tcW w:w="6828" w:type="dxa"/>
            <w:vAlign w:val="center"/>
          </w:tcPr>
          <w:p w14:paraId="2A00D6FA" w14:textId="77777777" w:rsidR="009B427D" w:rsidRPr="00252FE3" w:rsidRDefault="009B427D">
            <w:pPr>
              <w:spacing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Udział w wykładach*</w:t>
            </w:r>
          </w:p>
        </w:tc>
        <w:tc>
          <w:tcPr>
            <w:tcW w:w="1476" w:type="dxa"/>
            <w:vAlign w:val="center"/>
          </w:tcPr>
          <w:p w14:paraId="7D43F900" w14:textId="386E6FBD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vAlign w:val="center"/>
          </w:tcPr>
          <w:p w14:paraId="33B48071" w14:textId="77777777" w:rsidR="009B427D" w:rsidRPr="00252FE3" w:rsidRDefault="009B427D">
            <w:pPr>
              <w:spacing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9B427D" w:rsidRPr="00252FE3" w14:paraId="1162B17C" w14:textId="77777777" w:rsidTr="00252FE3">
        <w:trPr>
          <w:trHeight w:val="284"/>
        </w:trPr>
        <w:tc>
          <w:tcPr>
            <w:tcW w:w="6828" w:type="dxa"/>
            <w:vAlign w:val="center"/>
          </w:tcPr>
          <w:p w14:paraId="3C1CE22C" w14:textId="77777777" w:rsidR="009B427D" w:rsidRPr="00252FE3" w:rsidRDefault="009B427D">
            <w:pPr>
              <w:spacing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Udział w ćwiczeniach, konwersatoriach, laboratoriach*</w:t>
            </w:r>
          </w:p>
        </w:tc>
        <w:tc>
          <w:tcPr>
            <w:tcW w:w="1476" w:type="dxa"/>
            <w:vAlign w:val="center"/>
          </w:tcPr>
          <w:p w14:paraId="3B1D8DEC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76" w:type="dxa"/>
            <w:vAlign w:val="center"/>
          </w:tcPr>
          <w:p w14:paraId="77DA6BB3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B427D" w:rsidRPr="00252FE3" w14:paraId="287A0F47" w14:textId="77777777" w:rsidTr="00252FE3">
        <w:trPr>
          <w:trHeight w:val="284"/>
        </w:trPr>
        <w:tc>
          <w:tcPr>
            <w:tcW w:w="6828" w:type="dxa"/>
            <w:shd w:val="clear" w:color="auto" w:fill="E0E0E0"/>
            <w:vAlign w:val="center"/>
          </w:tcPr>
          <w:p w14:paraId="6EB24C87" w14:textId="77777777" w:rsidR="009B427D" w:rsidRPr="00252FE3" w:rsidRDefault="009B427D">
            <w:pPr>
              <w:spacing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492EB873" w14:textId="3DC45128" w:rsidR="009B427D" w:rsidRPr="00252FE3" w:rsidRDefault="00D435C0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2066F2B7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9B427D" w:rsidRPr="00252FE3" w14:paraId="4DB3BDEB" w14:textId="77777777" w:rsidTr="00252FE3">
        <w:trPr>
          <w:trHeight w:val="284"/>
        </w:trPr>
        <w:tc>
          <w:tcPr>
            <w:tcW w:w="6828" w:type="dxa"/>
            <w:vAlign w:val="center"/>
          </w:tcPr>
          <w:p w14:paraId="6DA8E47E" w14:textId="77777777" w:rsidR="009B427D" w:rsidRPr="00252FE3" w:rsidRDefault="009B427D">
            <w:pPr>
              <w:spacing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Przygotowanie do wykładu*</w:t>
            </w:r>
          </w:p>
        </w:tc>
        <w:tc>
          <w:tcPr>
            <w:tcW w:w="1476" w:type="dxa"/>
            <w:vAlign w:val="center"/>
          </w:tcPr>
          <w:p w14:paraId="03529D7A" w14:textId="736185C1" w:rsidR="009B427D" w:rsidRPr="00252FE3" w:rsidRDefault="00D435C0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76" w:type="dxa"/>
            <w:vAlign w:val="center"/>
          </w:tcPr>
          <w:p w14:paraId="137013C9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B427D" w:rsidRPr="00252FE3" w14:paraId="32A6A967" w14:textId="77777777" w:rsidTr="00252FE3">
        <w:trPr>
          <w:trHeight w:val="284"/>
        </w:trPr>
        <w:tc>
          <w:tcPr>
            <w:tcW w:w="6828" w:type="dxa"/>
            <w:vAlign w:val="center"/>
          </w:tcPr>
          <w:p w14:paraId="0389BE2F" w14:textId="77777777" w:rsidR="009B427D" w:rsidRPr="00252FE3" w:rsidRDefault="009B427D">
            <w:pPr>
              <w:spacing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Przygotowanie do ćwiczeń, konwersatorium, laboratorium*</w:t>
            </w:r>
          </w:p>
        </w:tc>
        <w:tc>
          <w:tcPr>
            <w:tcW w:w="1476" w:type="dxa"/>
            <w:vAlign w:val="center"/>
          </w:tcPr>
          <w:p w14:paraId="5651D46F" w14:textId="7FC2D059" w:rsidR="009B427D" w:rsidRPr="00252FE3" w:rsidRDefault="00D435C0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6" w:type="dxa"/>
            <w:vAlign w:val="center"/>
          </w:tcPr>
          <w:p w14:paraId="1C4F8B7B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9B427D" w:rsidRPr="00252FE3" w14:paraId="6FF1EAC2" w14:textId="77777777" w:rsidTr="00252FE3">
        <w:trPr>
          <w:trHeight w:val="284"/>
        </w:trPr>
        <w:tc>
          <w:tcPr>
            <w:tcW w:w="6828" w:type="dxa"/>
            <w:vAlign w:val="center"/>
          </w:tcPr>
          <w:p w14:paraId="3EBDA557" w14:textId="77777777" w:rsidR="009B427D" w:rsidRPr="00252FE3" w:rsidRDefault="009B427D">
            <w:pPr>
              <w:spacing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Przygotowanie do egzaminu/kolokwium*</w:t>
            </w:r>
          </w:p>
        </w:tc>
        <w:tc>
          <w:tcPr>
            <w:tcW w:w="1476" w:type="dxa"/>
            <w:vAlign w:val="center"/>
          </w:tcPr>
          <w:p w14:paraId="0C7CDB0B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14:paraId="2CEBDFB5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252FE3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B427D" w:rsidRPr="00252FE3" w14:paraId="56FC74F8" w14:textId="77777777" w:rsidTr="00252FE3">
        <w:trPr>
          <w:trHeight w:val="284"/>
        </w:trPr>
        <w:tc>
          <w:tcPr>
            <w:tcW w:w="6828" w:type="dxa"/>
            <w:vAlign w:val="center"/>
          </w:tcPr>
          <w:p w14:paraId="2EC803AC" w14:textId="77777777" w:rsidR="009B427D" w:rsidRPr="00252FE3" w:rsidRDefault="009B427D">
            <w:pPr>
              <w:spacing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Zebranie materiałów do projektu, kwerenda internetowa*</w:t>
            </w:r>
          </w:p>
        </w:tc>
        <w:tc>
          <w:tcPr>
            <w:tcW w:w="1476" w:type="dxa"/>
            <w:vAlign w:val="center"/>
          </w:tcPr>
          <w:p w14:paraId="4A41A63D" w14:textId="2F217159" w:rsidR="009B427D" w:rsidRPr="00252FE3" w:rsidRDefault="00D435C0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76" w:type="dxa"/>
            <w:vAlign w:val="center"/>
          </w:tcPr>
          <w:p w14:paraId="53935A4F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B427D" w:rsidRPr="00252FE3" w14:paraId="14D53C23" w14:textId="77777777" w:rsidTr="00252FE3">
        <w:trPr>
          <w:trHeight w:val="284"/>
        </w:trPr>
        <w:tc>
          <w:tcPr>
            <w:tcW w:w="6828" w:type="dxa"/>
            <w:vAlign w:val="center"/>
          </w:tcPr>
          <w:p w14:paraId="2E2039FE" w14:textId="77777777" w:rsidR="009B427D" w:rsidRPr="00252FE3" w:rsidRDefault="009B427D">
            <w:pPr>
              <w:spacing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Opracowanie prezentacji multimedialnej*</w:t>
            </w:r>
          </w:p>
        </w:tc>
        <w:tc>
          <w:tcPr>
            <w:tcW w:w="1476" w:type="dxa"/>
            <w:vAlign w:val="center"/>
          </w:tcPr>
          <w:p w14:paraId="255D8E55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6" w:type="dxa"/>
            <w:vAlign w:val="center"/>
          </w:tcPr>
          <w:p w14:paraId="112A0A2E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B427D" w:rsidRPr="00252FE3" w14:paraId="7727FF7A" w14:textId="77777777" w:rsidTr="00252FE3">
        <w:trPr>
          <w:trHeight w:val="284"/>
        </w:trPr>
        <w:tc>
          <w:tcPr>
            <w:tcW w:w="6828" w:type="dxa"/>
            <w:vAlign w:val="center"/>
          </w:tcPr>
          <w:p w14:paraId="5370D1BF" w14:textId="77777777" w:rsidR="009B427D" w:rsidRPr="00252FE3" w:rsidRDefault="009B427D">
            <w:pPr>
              <w:spacing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i/>
                <w:iCs/>
                <w:sz w:val="20"/>
                <w:szCs w:val="20"/>
                <w:lang w:eastAsia="en-US"/>
              </w:rPr>
              <w:t>Inne (należy wskazać jakie)*: praca własna, zadania domowe</w:t>
            </w:r>
          </w:p>
        </w:tc>
        <w:tc>
          <w:tcPr>
            <w:tcW w:w="1476" w:type="dxa"/>
            <w:vAlign w:val="center"/>
          </w:tcPr>
          <w:p w14:paraId="2A2B6DB8" w14:textId="321CEF0D" w:rsidR="009B427D" w:rsidRPr="00252FE3" w:rsidRDefault="00D435C0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76" w:type="dxa"/>
            <w:vAlign w:val="center"/>
          </w:tcPr>
          <w:p w14:paraId="5F1D03CF" w14:textId="77777777" w:rsidR="009B427D" w:rsidRPr="00252FE3" w:rsidRDefault="009B427D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B427D" w:rsidRPr="00252FE3" w14:paraId="755C3381" w14:textId="77777777" w:rsidTr="00252FE3">
        <w:trPr>
          <w:trHeight w:val="284"/>
        </w:trPr>
        <w:tc>
          <w:tcPr>
            <w:tcW w:w="6828" w:type="dxa"/>
            <w:shd w:val="clear" w:color="auto" w:fill="E0E0E0"/>
            <w:vAlign w:val="center"/>
          </w:tcPr>
          <w:p w14:paraId="5480DF02" w14:textId="77777777" w:rsidR="009B427D" w:rsidRPr="00252FE3" w:rsidRDefault="009B427D">
            <w:pPr>
              <w:spacing w:line="240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ŁĄCZNA LICZBA GODZIN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6EF83AF2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43FA5358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9B427D" w:rsidRPr="00252FE3" w14:paraId="3CC96DA2" w14:textId="77777777" w:rsidTr="00252FE3">
        <w:trPr>
          <w:trHeight w:val="284"/>
        </w:trPr>
        <w:tc>
          <w:tcPr>
            <w:tcW w:w="6828" w:type="dxa"/>
            <w:shd w:val="clear" w:color="auto" w:fill="E0E0E0"/>
            <w:vAlign w:val="center"/>
          </w:tcPr>
          <w:p w14:paraId="6D30C237" w14:textId="77777777" w:rsidR="009B427D" w:rsidRPr="00252FE3" w:rsidRDefault="009B427D">
            <w:pPr>
              <w:spacing w:line="24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PUNKTY ECTS za przedmiot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0297969E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52FE3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6" w:type="dxa"/>
            <w:shd w:val="clear" w:color="auto" w:fill="E0E0E0"/>
            <w:vAlign w:val="center"/>
          </w:tcPr>
          <w:p w14:paraId="0C79EEC3" w14:textId="77777777" w:rsidR="009B427D" w:rsidRPr="00252FE3" w:rsidRDefault="009B427D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BF21D3F" w14:textId="77777777" w:rsidR="009B427D" w:rsidRPr="00252FE3" w:rsidRDefault="009B427D" w:rsidP="00D435C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9B427D" w:rsidRPr="00252FE3" w:rsidSect="00D435C0">
      <w:pgSz w:w="11906" w:h="16838"/>
      <w:pgMar w:top="284" w:right="1418" w:bottom="284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84CDA6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CF1CEA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16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5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7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9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1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3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5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76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num w:numId="1" w16cid:durableId="675039838">
    <w:abstractNumId w:val="0"/>
  </w:num>
  <w:num w:numId="2" w16cid:durableId="1109159171">
    <w:abstractNumId w:val="1"/>
  </w:num>
  <w:num w:numId="3" w16cid:durableId="1241527224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0727787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27D"/>
    <w:rsid w:val="000B394B"/>
    <w:rsid w:val="000C61FC"/>
    <w:rsid w:val="00252FE3"/>
    <w:rsid w:val="00295997"/>
    <w:rsid w:val="00365859"/>
    <w:rsid w:val="004022CE"/>
    <w:rsid w:val="004104FA"/>
    <w:rsid w:val="007F3422"/>
    <w:rsid w:val="008843C6"/>
    <w:rsid w:val="009B427D"/>
    <w:rsid w:val="009E14F6"/>
    <w:rsid w:val="00A943BB"/>
    <w:rsid w:val="00C12046"/>
    <w:rsid w:val="00C73C86"/>
    <w:rsid w:val="00D435C0"/>
    <w:rsid w:val="00F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B6F10"/>
  <w15:docId w15:val="{B5C0A9E4-A4A2-404F-8EEB-685F8CA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4FA"/>
    <w:pPr>
      <w:suppressAutoHyphens/>
      <w:spacing w:line="100" w:lineRule="atLeast"/>
    </w:pPr>
    <w:rPr>
      <w:rFonts w:ascii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uiPriority w:val="99"/>
    <w:rsid w:val="004104FA"/>
    <w:rPr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uiPriority w:val="99"/>
    <w:rsid w:val="004104FA"/>
    <w:pPr>
      <w:shd w:val="clear" w:color="auto" w:fill="FFFFFF"/>
      <w:suppressAutoHyphens w:val="0"/>
      <w:spacing w:before="120" w:line="293" w:lineRule="exact"/>
      <w:ind w:hanging="420"/>
      <w:jc w:val="both"/>
    </w:pPr>
    <w:rPr>
      <w:rFonts w:ascii="Calibri" w:hAnsi="Calibri" w:cs="Calibri"/>
      <w:sz w:val="21"/>
      <w:szCs w:val="21"/>
      <w:lang w:eastAsia="pl-PL"/>
    </w:rPr>
  </w:style>
  <w:style w:type="character" w:customStyle="1" w:styleId="Bodytext2">
    <w:name w:val="Body text (2)_"/>
    <w:uiPriority w:val="99"/>
    <w:rsid w:val="004104F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uiPriority w:val="99"/>
    <w:rsid w:val="004104FA"/>
    <w:pPr>
      <w:shd w:val="clear" w:color="auto" w:fill="FFFFFF"/>
      <w:suppressAutoHyphens w:val="0"/>
      <w:spacing w:line="326" w:lineRule="exact"/>
      <w:ind w:hanging="200"/>
      <w:jc w:val="right"/>
    </w:pPr>
    <w:rPr>
      <w:sz w:val="19"/>
      <w:szCs w:val="19"/>
      <w:lang w:eastAsia="pl-PL"/>
    </w:rPr>
  </w:style>
  <w:style w:type="paragraph" w:styleId="Akapitzlist">
    <w:name w:val="List Paragraph"/>
    <w:basedOn w:val="Normalny"/>
    <w:uiPriority w:val="99"/>
    <w:qFormat/>
    <w:rsid w:val="004104FA"/>
    <w:pPr>
      <w:ind w:left="720"/>
    </w:pPr>
  </w:style>
  <w:style w:type="paragraph" w:customStyle="1" w:styleId="Default">
    <w:name w:val="Default"/>
    <w:rsid w:val="00FA7D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Rosińska-Mamej</dc:creator>
  <cp:keywords/>
  <dc:description/>
  <cp:lastModifiedBy>Eliza Koszyka</cp:lastModifiedBy>
  <cp:revision>13</cp:revision>
  <dcterms:created xsi:type="dcterms:W3CDTF">2021-01-11T13:19:00Z</dcterms:created>
  <dcterms:modified xsi:type="dcterms:W3CDTF">2024-10-07T06:00:00Z</dcterms:modified>
</cp:coreProperties>
</file>