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7B0050" w14:textId="77777777" w:rsidR="00EA7C0D" w:rsidRPr="00810C2E" w:rsidRDefault="00EA7C0D" w:rsidP="00EA7C0D">
      <w:pPr>
        <w:pStyle w:val="Bodytext2"/>
        <w:shd w:val="clear" w:color="auto" w:fill="auto"/>
        <w:tabs>
          <w:tab w:val="left" w:pos="8272"/>
        </w:tabs>
        <w:ind w:right="60"/>
        <w:jc w:val="center"/>
        <w:rPr>
          <w:rFonts w:ascii="Calibri" w:hAnsi="Calibri" w:cs="Calibri"/>
          <w:b/>
          <w:bCs/>
          <w:i/>
          <w:iCs/>
          <w:vanish/>
          <w:sz w:val="22"/>
          <w:szCs w:val="22"/>
          <w:specVanish/>
        </w:rPr>
      </w:pPr>
      <w:r w:rsidRPr="00810C2E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14:paraId="3BC7EB95" w14:textId="77777777" w:rsidR="004A2046" w:rsidRPr="00810C2E" w:rsidRDefault="00E748EE" w:rsidP="00931A96">
      <w:pPr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 w:rsidRPr="00810C2E">
        <w:rPr>
          <w:rFonts w:ascii="Calibri" w:hAnsi="Calibri" w:cs="Calibri"/>
          <w:b/>
          <w:bCs/>
          <w:sz w:val="22"/>
          <w:szCs w:val="22"/>
        </w:rPr>
        <w:t>KARTA PRZEDMIOTU</w:t>
      </w:r>
    </w:p>
    <w:p w14:paraId="7FA589E4" w14:textId="77777777" w:rsidR="004A2046" w:rsidRPr="00810C2E" w:rsidRDefault="004A2046">
      <w:pPr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tbl>
      <w:tblPr>
        <w:tblStyle w:val="TableNormal"/>
        <w:tblW w:w="989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8"/>
        <w:gridCol w:w="1276"/>
        <w:gridCol w:w="6520"/>
      </w:tblGrid>
      <w:tr w:rsidR="004A2046" w:rsidRPr="00810C2E" w14:paraId="73BCC400" w14:textId="77777777" w:rsidTr="00354136">
        <w:trPr>
          <w:trHeight w:val="226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7FD12" w14:textId="77777777" w:rsidR="004A2046" w:rsidRPr="00810C2E" w:rsidRDefault="00E748EE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45E27" w14:textId="7202B83E" w:rsidR="004A2046" w:rsidRPr="00931A96" w:rsidRDefault="00931A9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31A96">
              <w:rPr>
                <w:rFonts w:ascii="Calibri" w:hAnsi="Calibri" w:cs="Calibri"/>
                <w:color w:val="auto"/>
                <w:sz w:val="22"/>
                <w:szCs w:val="22"/>
              </w:rPr>
              <w:t>0231.5.FILPL2.A.JO</w:t>
            </w:r>
          </w:p>
        </w:tc>
      </w:tr>
      <w:tr w:rsidR="004A2046" w:rsidRPr="00810C2E" w14:paraId="05D1EF0B" w14:textId="77777777" w:rsidTr="002A23F8">
        <w:trPr>
          <w:trHeight w:val="232"/>
          <w:jc w:val="center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818EE" w14:textId="77777777" w:rsidR="004A2046" w:rsidRPr="00810C2E" w:rsidRDefault="00E748EE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Nazwa przedmiotu w języku</w:t>
            </w:r>
            <w:r w:rsidRPr="00810C2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12FB6" w14:textId="77777777" w:rsidR="004A2046" w:rsidRPr="00810C2E" w:rsidRDefault="00E748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03D5F" w14:textId="44A5467F" w:rsidR="004A2046" w:rsidRPr="00810C2E" w:rsidRDefault="00E748EE">
            <w:pPr>
              <w:pStyle w:val="Nagwek2"/>
              <w:shd w:val="clear" w:color="auto" w:fill="auto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/>
              </w:rPr>
            </w:pPr>
            <w:r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/>
              </w:rPr>
              <w:t>Język obcy</w:t>
            </w:r>
            <w:r w:rsidR="00825278"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C3533F"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/>
              </w:rPr>
              <w:t>(</w:t>
            </w:r>
            <w:r w:rsidR="00825278"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/>
              </w:rPr>
              <w:t>B2+</w:t>
            </w:r>
            <w:r w:rsidR="00C3533F"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/>
              </w:rPr>
              <w:t>)</w:t>
            </w:r>
          </w:p>
          <w:p w14:paraId="4E2F40B3" w14:textId="4EC592D7" w:rsidR="004A2046" w:rsidRPr="00931A96" w:rsidRDefault="00E748EE" w:rsidP="00BC611C">
            <w:pPr>
              <w:pStyle w:val="Nagwek2"/>
              <w:shd w:val="clear" w:color="auto" w:fill="auto"/>
              <w:spacing w:before="0" w:after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931A96"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>Foreign language</w:t>
            </w:r>
            <w:r w:rsidR="00BC611C" w:rsidRPr="00931A96"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 xml:space="preserve"> </w:t>
            </w:r>
            <w:r w:rsidR="00C3533F" w:rsidRPr="00931A96"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>(</w:t>
            </w:r>
            <w:r w:rsidR="00BC611C" w:rsidRPr="00931A96"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>B2+</w:t>
            </w:r>
            <w:r w:rsidR="00C3533F" w:rsidRPr="00931A96"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>)</w:t>
            </w:r>
          </w:p>
        </w:tc>
      </w:tr>
      <w:tr w:rsidR="004A2046" w:rsidRPr="00810C2E" w14:paraId="71FC67B7" w14:textId="77777777" w:rsidTr="002A23F8">
        <w:trPr>
          <w:trHeight w:val="232"/>
          <w:jc w:val="center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2E91" w14:textId="77777777" w:rsidR="004A2046" w:rsidRPr="00810C2E" w:rsidRDefault="004A204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36C01" w14:textId="77777777" w:rsidR="004A2046" w:rsidRPr="00810C2E" w:rsidRDefault="00E748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61D0" w14:textId="77777777" w:rsidR="004A2046" w:rsidRPr="00810C2E" w:rsidRDefault="004A20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B23BAC2" w14:textId="77777777" w:rsidR="004A2046" w:rsidRPr="00810C2E" w:rsidRDefault="004A2046">
      <w:pPr>
        <w:widowControl w:val="0"/>
        <w:ind w:left="108" w:hanging="108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2CD68583" w14:textId="77777777" w:rsidR="004A2046" w:rsidRPr="00810C2E" w:rsidRDefault="00E748EE">
      <w:pPr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810C2E">
        <w:rPr>
          <w:rFonts w:ascii="Calibri" w:hAnsi="Calibri" w:cs="Calibri"/>
          <w:b/>
          <w:bCs/>
          <w:sz w:val="22"/>
          <w:szCs w:val="22"/>
        </w:rPr>
        <w:t>USYTUOWANIE PRZEDMIOTU W SYSTEMIE STUDIÓW</w:t>
      </w:r>
    </w:p>
    <w:tbl>
      <w:tblPr>
        <w:tblStyle w:val="TableNormal"/>
        <w:tblW w:w="99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6"/>
        <w:gridCol w:w="5432"/>
      </w:tblGrid>
      <w:tr w:rsidR="004A2046" w:rsidRPr="00810C2E" w14:paraId="0D39A6FE" w14:textId="77777777" w:rsidTr="00F44ADB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CCB3B" w14:textId="77777777" w:rsidR="004A2046" w:rsidRPr="00810C2E" w:rsidRDefault="00E748EE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1.1. Kierunek studi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ó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w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D6BB4" w14:textId="27E48E8A" w:rsidR="004A2046" w:rsidRPr="00931A96" w:rsidRDefault="00931A9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</w:rPr>
              <w:t>F</w:t>
            </w:r>
            <w:r w:rsidRPr="00931A96">
              <w:rPr>
                <w:rFonts w:ascii="Calibri" w:eastAsia="Times New Roman" w:hAnsi="Calibri" w:cs="Calibri"/>
              </w:rPr>
              <w:t>ilologia polska</w:t>
            </w:r>
          </w:p>
        </w:tc>
      </w:tr>
      <w:tr w:rsidR="004A2046" w:rsidRPr="00810C2E" w14:paraId="6775D069" w14:textId="77777777" w:rsidTr="00F44ADB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82680" w14:textId="77777777" w:rsidR="004A2046" w:rsidRPr="00810C2E" w:rsidRDefault="00E748EE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1.2. Forma studi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ó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w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0099" w14:textId="09275B87" w:rsidR="004A2046" w:rsidRPr="00931A96" w:rsidRDefault="00E748EE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31A96">
              <w:rPr>
                <w:rFonts w:ascii="Calibri" w:hAnsi="Calibri" w:cs="Calibri"/>
                <w:color w:val="auto"/>
                <w:sz w:val="22"/>
                <w:szCs w:val="22"/>
              </w:rPr>
              <w:t>Studia stacjonarne</w:t>
            </w:r>
          </w:p>
        </w:tc>
      </w:tr>
      <w:tr w:rsidR="004A2046" w:rsidRPr="00810C2E" w14:paraId="5910190A" w14:textId="77777777" w:rsidTr="00F44ADB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93C63" w14:textId="77777777" w:rsidR="004A2046" w:rsidRPr="00810C2E" w:rsidRDefault="00E748EE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1.3. Poziom studi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ó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w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7F8E" w14:textId="7CEF169E" w:rsidR="004A2046" w:rsidRPr="00931A96" w:rsidRDefault="00E748EE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31A9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Studia </w:t>
            </w:r>
            <w:r w:rsidR="00432337" w:rsidRPr="00931A9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drugiego </w:t>
            </w:r>
            <w:r w:rsidRPr="00931A96">
              <w:rPr>
                <w:rFonts w:ascii="Calibri" w:hAnsi="Calibri" w:cs="Calibri"/>
                <w:color w:val="auto"/>
                <w:sz w:val="22"/>
                <w:szCs w:val="22"/>
              </w:rPr>
              <w:t>stopnia</w:t>
            </w:r>
          </w:p>
        </w:tc>
      </w:tr>
      <w:tr w:rsidR="004A2046" w:rsidRPr="00810C2E" w14:paraId="55315454" w14:textId="77777777" w:rsidTr="00F44ADB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D8626" w14:textId="77777777" w:rsidR="004A2046" w:rsidRPr="00810C2E" w:rsidRDefault="00E748EE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1.4. Profil studi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ó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40C4" w14:textId="54213E10" w:rsidR="004A2046" w:rsidRPr="00931A96" w:rsidRDefault="00086564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31A96">
              <w:rPr>
                <w:rFonts w:ascii="Calibri" w:hAnsi="Calibri" w:cs="Calibri"/>
                <w:sz w:val="22"/>
                <w:szCs w:val="22"/>
              </w:rPr>
              <w:t>O</w:t>
            </w:r>
            <w:r w:rsidR="00E748EE" w:rsidRPr="00931A96">
              <w:rPr>
                <w:rFonts w:ascii="Calibri" w:hAnsi="Calibri" w:cs="Calibri"/>
                <w:sz w:val="22"/>
                <w:szCs w:val="22"/>
              </w:rPr>
              <w:t>g</w:t>
            </w:r>
            <w:r w:rsidR="00E748EE" w:rsidRPr="00931A96">
              <w:rPr>
                <w:rFonts w:ascii="Calibri" w:hAnsi="Calibri" w:cs="Calibri"/>
                <w:sz w:val="22"/>
                <w:szCs w:val="22"/>
                <w:lang w:val="es-ES_tradnl"/>
              </w:rPr>
              <w:t>ó</w:t>
            </w:r>
            <w:r w:rsidR="00E748EE" w:rsidRPr="00931A96">
              <w:rPr>
                <w:rFonts w:ascii="Calibri" w:hAnsi="Calibri" w:cs="Calibri"/>
                <w:sz w:val="22"/>
                <w:szCs w:val="22"/>
              </w:rPr>
              <w:t>lnoakademicki</w:t>
            </w:r>
          </w:p>
        </w:tc>
      </w:tr>
      <w:tr w:rsidR="004A2046" w:rsidRPr="00810C2E" w14:paraId="1EB4AD76" w14:textId="77777777" w:rsidTr="00F44ADB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</w:tcPr>
          <w:p w14:paraId="607CEC09" w14:textId="77777777" w:rsidR="004A2046" w:rsidRPr="00810C2E" w:rsidRDefault="00E748EE" w:rsidP="000C106E">
            <w:pPr>
              <w:ind w:left="-340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1.5. Osoba 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u w:color="FF0000"/>
              </w:rPr>
              <w:t xml:space="preserve">przygotowująca kartę 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przedmiotu     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80716" w14:textId="77777777" w:rsidR="004A2046" w:rsidRPr="00810C2E" w:rsidRDefault="00E748EE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mgr Aleksandra Kasprzyk</w:t>
            </w:r>
          </w:p>
        </w:tc>
      </w:tr>
      <w:tr w:rsidR="004A2046" w:rsidRPr="00810C2E" w14:paraId="40FFFEA3" w14:textId="77777777" w:rsidTr="00F44ADB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52E0" w14:textId="77777777" w:rsidR="004A2046" w:rsidRPr="00810C2E" w:rsidRDefault="00E748EE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1.6. Kontakt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B0809" w14:textId="0C98F40D" w:rsidR="000C106E" w:rsidRPr="00810C2E" w:rsidRDefault="000C106E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color w:val="3333FF"/>
                <w:sz w:val="22"/>
                <w:szCs w:val="22"/>
              </w:rPr>
            </w:pPr>
            <w:r w:rsidRPr="00931A96">
              <w:rPr>
                <w:rFonts w:ascii="Calibri" w:hAnsi="Calibri" w:cs="Calibri"/>
                <w:sz w:val="22"/>
                <w:szCs w:val="22"/>
              </w:rPr>
              <w:t>sjo@ujk.edu.pl</w:t>
            </w:r>
          </w:p>
        </w:tc>
      </w:tr>
    </w:tbl>
    <w:p w14:paraId="37D883FD" w14:textId="77777777" w:rsidR="004A2046" w:rsidRPr="00810C2E" w:rsidRDefault="004A2046" w:rsidP="0079399A">
      <w:pPr>
        <w:widowControl w:val="0"/>
        <w:rPr>
          <w:rFonts w:ascii="Calibri" w:eastAsia="Times New Roman" w:hAnsi="Calibri" w:cs="Calibri"/>
          <w:sz w:val="22"/>
          <w:szCs w:val="22"/>
        </w:rPr>
      </w:pPr>
    </w:p>
    <w:p w14:paraId="084C5369" w14:textId="77777777" w:rsidR="004A2046" w:rsidRPr="00810C2E" w:rsidRDefault="00E748EE">
      <w:pPr>
        <w:numPr>
          <w:ilvl w:val="0"/>
          <w:numId w:val="5"/>
        </w:numPr>
        <w:rPr>
          <w:rFonts w:ascii="Calibri" w:hAnsi="Calibri" w:cs="Calibri"/>
          <w:b/>
          <w:bCs/>
          <w:sz w:val="22"/>
          <w:szCs w:val="22"/>
          <w:lang w:val="da-DK"/>
        </w:rPr>
      </w:pPr>
      <w:r w:rsidRPr="00810C2E">
        <w:rPr>
          <w:rFonts w:ascii="Calibri" w:hAnsi="Calibri" w:cs="Calibri"/>
          <w:b/>
          <w:bCs/>
          <w:sz w:val="22"/>
          <w:szCs w:val="22"/>
          <w:lang w:val="da-DK"/>
        </w:rPr>
        <w:t>OG</w:t>
      </w:r>
      <w:r w:rsidRPr="00810C2E">
        <w:rPr>
          <w:rFonts w:ascii="Calibri" w:hAnsi="Calibri" w:cs="Calibri"/>
          <w:b/>
          <w:bCs/>
          <w:sz w:val="22"/>
          <w:szCs w:val="22"/>
        </w:rPr>
        <w:t>ÓLNA CHARAKTERYSTYKA PRZEDMIOTU</w:t>
      </w:r>
    </w:p>
    <w:tbl>
      <w:tblPr>
        <w:tblStyle w:val="TableNormal"/>
        <w:tblW w:w="99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6"/>
        <w:gridCol w:w="5432"/>
      </w:tblGrid>
      <w:tr w:rsidR="004A2046" w:rsidRPr="00810C2E" w14:paraId="2F9A4D8E" w14:textId="77777777" w:rsidTr="00F44ADB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9618" w14:textId="77777777" w:rsidR="004A2046" w:rsidRPr="00810C2E" w:rsidRDefault="00E748EE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2.1. Język wykładowy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30456" w14:textId="0E78A3ED" w:rsidR="004A2046" w:rsidRPr="00810C2E" w:rsidRDefault="0049294B">
            <w:pPr>
              <w:pStyle w:val="Nagwek2"/>
              <w:shd w:val="clear" w:color="auto" w:fill="auto"/>
              <w:spacing w:before="0" w:after="0" w:line="240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31A96">
              <w:rPr>
                <w:rFonts w:ascii="Calibri" w:hAnsi="Calibri" w:cs="Calibri"/>
                <w:sz w:val="22"/>
                <w:szCs w:val="22"/>
              </w:rPr>
              <w:t>A</w:t>
            </w:r>
            <w:r w:rsidR="00E748EE" w:rsidRPr="00931A96">
              <w:rPr>
                <w:rFonts w:ascii="Calibri" w:hAnsi="Calibri" w:cs="Calibri"/>
                <w:sz w:val="22"/>
                <w:szCs w:val="22"/>
              </w:rPr>
              <w:t>ngielski</w:t>
            </w:r>
            <w:r w:rsidR="00086564" w:rsidRPr="00931A96">
              <w:rPr>
                <w:rFonts w:ascii="Calibri" w:hAnsi="Calibri" w:cs="Calibri"/>
                <w:sz w:val="22"/>
                <w:szCs w:val="22"/>
              </w:rPr>
              <w:t>/</w:t>
            </w:r>
            <w:r w:rsidRPr="00931A96">
              <w:rPr>
                <w:rFonts w:ascii="Calibri" w:hAnsi="Calibri" w:cs="Calibri"/>
                <w:sz w:val="22"/>
                <w:szCs w:val="22"/>
              </w:rPr>
              <w:t>N</w:t>
            </w:r>
            <w:r w:rsidR="00086564" w:rsidRPr="00931A96">
              <w:rPr>
                <w:rFonts w:ascii="Calibri" w:hAnsi="Calibri" w:cs="Calibri"/>
                <w:sz w:val="22"/>
                <w:szCs w:val="22"/>
              </w:rPr>
              <w:t>iemiecki/</w:t>
            </w:r>
            <w:r w:rsidRPr="00931A96">
              <w:rPr>
                <w:rFonts w:ascii="Calibri" w:hAnsi="Calibri" w:cs="Calibri"/>
                <w:sz w:val="22"/>
                <w:szCs w:val="22"/>
              </w:rPr>
              <w:t>R</w:t>
            </w:r>
            <w:r w:rsidR="00086564" w:rsidRPr="00931A96">
              <w:rPr>
                <w:rFonts w:ascii="Calibri" w:hAnsi="Calibri" w:cs="Calibri"/>
                <w:sz w:val="22"/>
                <w:szCs w:val="22"/>
              </w:rPr>
              <w:t>osyjski</w:t>
            </w:r>
            <w:r w:rsidR="00E748EE" w:rsidRPr="00931A9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A2046" w:rsidRPr="00810C2E" w14:paraId="7E650FF3" w14:textId="77777777" w:rsidTr="00F44ADB">
        <w:trPr>
          <w:trHeight w:val="45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E133B" w14:textId="77777777" w:rsidR="004A2046" w:rsidRPr="00810C2E" w:rsidRDefault="00E748EE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2.2. Wymagania wstępne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4A5AF" w14:textId="7530E6D1" w:rsidR="004A2046" w:rsidRPr="00810C2E" w:rsidRDefault="00E748EE">
            <w:pPr>
              <w:pStyle w:val="Nagwek2"/>
              <w:shd w:val="clear" w:color="auto" w:fill="auto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Znajomość języka obcego na poziomie </w:t>
            </w:r>
            <w:r w:rsidR="00F44ADB" w:rsidRPr="00810C2E">
              <w:rPr>
                <w:rFonts w:ascii="Calibri" w:hAnsi="Calibri" w:cs="Calibri"/>
                <w:color w:val="auto"/>
                <w:sz w:val="22"/>
                <w:szCs w:val="22"/>
              </w:rPr>
              <w:t>B</w:t>
            </w:r>
            <w:r w:rsidR="00C86AF3" w:rsidRPr="00810C2E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zgodnie ze standardami </w:t>
            </w:r>
            <w:r w:rsidR="005D0AA5" w:rsidRPr="00810C2E">
              <w:rPr>
                <w:rStyle w:val="Brak"/>
                <w:rFonts w:ascii="Calibri" w:hAnsi="Calibri" w:cs="Calibri"/>
                <w:color w:val="auto"/>
                <w:sz w:val="22"/>
                <w:szCs w:val="22"/>
              </w:rPr>
              <w:t>Europejskiego Systemu Opisu Kształcenia Językowego</w:t>
            </w:r>
            <w:r w:rsidR="005D0AA5" w:rsidRPr="00810C2E">
              <w:rPr>
                <w:rStyle w:val="Brak"/>
                <w:rFonts w:ascii="Calibri" w:hAnsi="Calibri" w:cs="Calibri"/>
                <w:color w:val="auto"/>
                <w:sz w:val="22"/>
                <w:szCs w:val="22"/>
                <w:u w:color="00000A"/>
              </w:rPr>
              <w:t xml:space="preserve"> (ESOKJ)</w:t>
            </w:r>
          </w:p>
        </w:tc>
      </w:tr>
    </w:tbl>
    <w:p w14:paraId="72D1E143" w14:textId="77777777" w:rsidR="00F44ADB" w:rsidRPr="00810C2E" w:rsidRDefault="00F44ADB" w:rsidP="00F44ADB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0621D444" w14:textId="7793137D" w:rsidR="004A2046" w:rsidRPr="00810C2E" w:rsidRDefault="00E748EE">
      <w:pPr>
        <w:numPr>
          <w:ilvl w:val="0"/>
          <w:numId w:val="7"/>
        </w:numPr>
        <w:rPr>
          <w:rFonts w:ascii="Calibri" w:hAnsi="Calibri" w:cs="Calibri"/>
          <w:b/>
          <w:bCs/>
          <w:sz w:val="22"/>
          <w:szCs w:val="22"/>
          <w:lang w:val="de-DE"/>
        </w:rPr>
      </w:pPr>
      <w:r w:rsidRPr="00810C2E">
        <w:rPr>
          <w:rFonts w:ascii="Calibri" w:hAnsi="Calibri" w:cs="Calibri"/>
          <w:b/>
          <w:bCs/>
          <w:sz w:val="22"/>
          <w:szCs w:val="22"/>
          <w:lang w:val="de-DE"/>
        </w:rPr>
        <w:t>SZCZEG</w:t>
      </w:r>
      <w:r w:rsidRPr="00810C2E">
        <w:rPr>
          <w:rFonts w:ascii="Calibri" w:hAnsi="Calibri" w:cs="Calibri"/>
          <w:b/>
          <w:bCs/>
          <w:sz w:val="22"/>
          <w:szCs w:val="22"/>
        </w:rPr>
        <w:t>ÓŁOWA CHARAKTERYSTYKA PRZEDMIOTU</w:t>
      </w:r>
    </w:p>
    <w:tbl>
      <w:tblPr>
        <w:tblStyle w:val="TableNormal"/>
        <w:tblW w:w="99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7"/>
        <w:gridCol w:w="1797"/>
        <w:gridCol w:w="6424"/>
      </w:tblGrid>
      <w:tr w:rsidR="004A2046" w:rsidRPr="00810C2E" w14:paraId="24951E10" w14:textId="77777777" w:rsidTr="004344B6">
        <w:trPr>
          <w:trHeight w:val="232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8F943" w14:textId="77777777" w:rsidR="004A2046" w:rsidRPr="00810C2E" w:rsidRDefault="00E748EE" w:rsidP="00086564">
            <w:pPr>
              <w:pStyle w:val="Akapitzlist"/>
              <w:numPr>
                <w:ilvl w:val="1"/>
                <w:numId w:val="39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Forma zajęć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F60E5" w14:textId="77777777" w:rsidR="004A2046" w:rsidRPr="00810C2E" w:rsidRDefault="00E748EE">
            <w:pPr>
              <w:pStyle w:val="Nagwek2"/>
              <w:shd w:val="clear" w:color="auto" w:fill="auto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Lektorat</w:t>
            </w:r>
          </w:p>
        </w:tc>
      </w:tr>
      <w:tr w:rsidR="004A2046" w:rsidRPr="00810C2E" w14:paraId="3B044642" w14:textId="77777777" w:rsidTr="004344B6">
        <w:trPr>
          <w:trHeight w:val="232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F22BC" w14:textId="77777777" w:rsidR="004A2046" w:rsidRPr="00810C2E" w:rsidRDefault="00E748EE" w:rsidP="00086564">
            <w:pPr>
              <w:pStyle w:val="Akapitzlist"/>
              <w:numPr>
                <w:ilvl w:val="1"/>
                <w:numId w:val="39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Miejsce realizacji zajęć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42E62" w14:textId="57530C46" w:rsidR="004A2046" w:rsidRPr="00810C2E" w:rsidRDefault="00E748EE">
            <w:pPr>
              <w:pStyle w:val="Nagwek2"/>
              <w:shd w:val="clear" w:color="auto" w:fill="auto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Zajęcia tradycyjne  w pomieszczeniach dydaktycznych UJK</w:t>
            </w:r>
          </w:p>
        </w:tc>
      </w:tr>
      <w:tr w:rsidR="004A2046" w:rsidRPr="00810C2E" w14:paraId="11164343" w14:textId="77777777" w:rsidTr="004344B6">
        <w:trPr>
          <w:trHeight w:val="472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837F5" w14:textId="77777777" w:rsidR="004A2046" w:rsidRPr="00810C2E" w:rsidRDefault="00E748EE" w:rsidP="00086564">
            <w:pPr>
              <w:pStyle w:val="Akapitzlist"/>
              <w:numPr>
                <w:ilvl w:val="1"/>
                <w:numId w:val="39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Forma zaliczenia zajęć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76DA6" w14:textId="02315208" w:rsidR="004A2046" w:rsidRPr="00810C2E" w:rsidRDefault="00E748EE">
            <w:pPr>
              <w:pStyle w:val="Nagwek2"/>
              <w:shd w:val="clear" w:color="auto" w:fill="auto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Zaliczenie z oceną po każdym semestrze nauki</w:t>
            </w:r>
            <w:r w:rsidR="005D0AA5" w:rsidRPr="00810C2E">
              <w:rPr>
                <w:rFonts w:ascii="Calibri" w:hAnsi="Calibri" w:cs="Calibri"/>
                <w:sz w:val="22"/>
                <w:szCs w:val="22"/>
              </w:rPr>
              <w:t>, e</w:t>
            </w:r>
            <w:r w:rsidRPr="00810C2E">
              <w:rPr>
                <w:rFonts w:ascii="Calibri" w:hAnsi="Calibri" w:cs="Calibri"/>
                <w:sz w:val="22"/>
                <w:szCs w:val="22"/>
              </w:rPr>
              <w:t xml:space="preserve">gzamin </w:t>
            </w:r>
            <w:r w:rsidR="00AC07B6" w:rsidRPr="00810C2E">
              <w:rPr>
                <w:rFonts w:ascii="Calibri" w:hAnsi="Calibri" w:cs="Calibri"/>
                <w:sz w:val="22"/>
                <w:szCs w:val="22"/>
              </w:rPr>
              <w:t xml:space="preserve">końcowy </w:t>
            </w:r>
            <w:r w:rsidRPr="00810C2E">
              <w:rPr>
                <w:rFonts w:ascii="Calibri" w:hAnsi="Calibri" w:cs="Calibri"/>
                <w:sz w:val="22"/>
                <w:szCs w:val="22"/>
              </w:rPr>
              <w:t xml:space="preserve">na poziomie B2+ po zakończeniu 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>kursu językowego</w:t>
            </w:r>
          </w:p>
        </w:tc>
      </w:tr>
      <w:tr w:rsidR="004A2046" w:rsidRPr="00810C2E" w14:paraId="24DE5857" w14:textId="77777777" w:rsidTr="004344B6">
        <w:trPr>
          <w:trHeight w:val="672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F1F88" w14:textId="77777777" w:rsidR="004A2046" w:rsidRPr="00810C2E" w:rsidRDefault="00E748EE" w:rsidP="00086564">
            <w:pPr>
              <w:pStyle w:val="Akapitzlist"/>
              <w:numPr>
                <w:ilvl w:val="1"/>
                <w:numId w:val="39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Metody dydaktyczne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9751B" w14:textId="3E7DA4E0" w:rsidR="004A2046" w:rsidRPr="00810C2E" w:rsidRDefault="00E748EE">
            <w:pPr>
              <w:pStyle w:val="Nagwek2"/>
              <w:shd w:val="clear" w:color="auto" w:fill="auto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Metody bazujące na podejściu komunikacyjnym; metoda eklektyczna, łączą</w:t>
            </w:r>
            <w:r w:rsidRPr="00810C2E">
              <w:rPr>
                <w:rFonts w:ascii="Calibri" w:hAnsi="Calibri" w:cs="Calibri"/>
                <w:sz w:val="22"/>
                <w:szCs w:val="22"/>
                <w:lang w:val="it-IT"/>
              </w:rPr>
              <w:t>ca r</w:t>
            </w:r>
            <w:r w:rsidRPr="00810C2E">
              <w:rPr>
                <w:rFonts w:ascii="Calibri" w:hAnsi="Calibri" w:cs="Calibri"/>
                <w:sz w:val="22"/>
                <w:szCs w:val="22"/>
              </w:rPr>
              <w:t>óżne elementy metod podających i problemowych w tym dyskusje i formy aktywizujące</w:t>
            </w:r>
          </w:p>
        </w:tc>
      </w:tr>
      <w:tr w:rsidR="004A2046" w:rsidRPr="00810C2E" w14:paraId="7AF2423E" w14:textId="77777777" w:rsidTr="00F44ADB">
        <w:trPr>
          <w:trHeight w:val="452"/>
        </w:trPr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FB8AF" w14:textId="77777777" w:rsidR="004A2046" w:rsidRPr="00810C2E" w:rsidRDefault="00E748EE" w:rsidP="00086564">
            <w:pPr>
              <w:pStyle w:val="Akapitzlist"/>
              <w:numPr>
                <w:ilvl w:val="1"/>
                <w:numId w:val="39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Wykaz literatury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06" w:type="dxa"/>
              <w:bottom w:w="80" w:type="dxa"/>
              <w:right w:w="80" w:type="dxa"/>
            </w:tcMar>
            <w:vAlign w:val="center"/>
          </w:tcPr>
          <w:p w14:paraId="078CB219" w14:textId="77777777" w:rsidR="004A2046" w:rsidRPr="00810C2E" w:rsidRDefault="00E748EE" w:rsidP="00F44ADB">
            <w:pPr>
              <w:ind w:hanging="127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podstawowa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9161E" w14:textId="752AFDDD" w:rsidR="004A2046" w:rsidRPr="00810C2E" w:rsidRDefault="00E748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Publikacje z zakresu języka specjalistycznego i akademickiego, materiały autorskie z różnych źr</w:t>
            </w:r>
            <w:r w:rsidRPr="00810C2E">
              <w:rPr>
                <w:rFonts w:ascii="Calibri" w:hAnsi="Calibri" w:cs="Calibri"/>
                <w:sz w:val="22"/>
                <w:szCs w:val="22"/>
                <w:lang w:val="es-ES_tradnl"/>
              </w:rPr>
              <w:t>ó</w:t>
            </w:r>
            <w:r w:rsidRPr="00810C2E">
              <w:rPr>
                <w:rFonts w:ascii="Calibri" w:hAnsi="Calibri" w:cs="Calibri"/>
                <w:sz w:val="22"/>
                <w:szCs w:val="22"/>
              </w:rPr>
              <w:t>deł</w:t>
            </w:r>
          </w:p>
        </w:tc>
      </w:tr>
      <w:tr w:rsidR="004A2046" w:rsidRPr="00810C2E" w14:paraId="7543BE41" w14:textId="77777777" w:rsidTr="00F44ADB">
        <w:trPr>
          <w:trHeight w:val="452"/>
        </w:trPr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35AA" w14:textId="77777777" w:rsidR="004A2046" w:rsidRPr="00810C2E" w:rsidRDefault="004A20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06" w:type="dxa"/>
              <w:bottom w:w="80" w:type="dxa"/>
              <w:right w:w="80" w:type="dxa"/>
            </w:tcMar>
            <w:vAlign w:val="center"/>
          </w:tcPr>
          <w:p w14:paraId="5FEB9F63" w14:textId="77777777" w:rsidR="004A2046" w:rsidRPr="00810C2E" w:rsidRDefault="00E748EE" w:rsidP="00F44ADB">
            <w:pPr>
              <w:ind w:hanging="127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uzupełniająca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E70A1" w14:textId="0D59F4FC" w:rsidR="004A2046" w:rsidRPr="00810C2E" w:rsidRDefault="00E748EE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Teksty popularnonaukowe z dziedziny studiowanego kierunku studi</w:t>
            </w:r>
            <w:r w:rsidRPr="00810C2E">
              <w:rPr>
                <w:rFonts w:ascii="Calibri" w:hAnsi="Calibri" w:cs="Calibri"/>
                <w:sz w:val="22"/>
                <w:szCs w:val="22"/>
                <w:lang w:val="es-ES_tradnl"/>
              </w:rPr>
              <w:t>ó</w:t>
            </w:r>
            <w:r w:rsidRPr="00810C2E">
              <w:rPr>
                <w:rFonts w:ascii="Calibri" w:hAnsi="Calibri" w:cs="Calibri"/>
                <w:sz w:val="22"/>
                <w:szCs w:val="22"/>
              </w:rPr>
              <w:t>w, materiały autorskie oraz słowniki obcojęzyczne</w:t>
            </w:r>
          </w:p>
        </w:tc>
      </w:tr>
    </w:tbl>
    <w:p w14:paraId="2A8E33B1" w14:textId="77777777" w:rsidR="004A2046" w:rsidRPr="00810C2E" w:rsidRDefault="004A2046">
      <w:pPr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2C61CEF1" w14:textId="77777777" w:rsidR="004A2046" w:rsidRPr="00810C2E" w:rsidRDefault="00E748EE">
      <w:pPr>
        <w:numPr>
          <w:ilvl w:val="0"/>
          <w:numId w:val="18"/>
        </w:numPr>
        <w:rPr>
          <w:rFonts w:ascii="Calibri" w:hAnsi="Calibri" w:cs="Calibri"/>
          <w:b/>
          <w:bCs/>
          <w:sz w:val="22"/>
          <w:szCs w:val="22"/>
        </w:rPr>
      </w:pPr>
      <w:r w:rsidRPr="00810C2E">
        <w:rPr>
          <w:rFonts w:ascii="Calibri" w:hAnsi="Calibri" w:cs="Calibri"/>
          <w:b/>
          <w:bCs/>
          <w:sz w:val="22"/>
          <w:szCs w:val="22"/>
        </w:rPr>
        <w:t xml:space="preserve">CELE, TREŚCI I EFEKTY </w:t>
      </w:r>
      <w:r w:rsidRPr="00810C2E">
        <w:rPr>
          <w:rFonts w:ascii="Calibri" w:hAnsi="Calibri" w:cs="Calibri"/>
          <w:b/>
          <w:bCs/>
          <w:sz w:val="22"/>
          <w:szCs w:val="22"/>
          <w:u w:color="FF0000"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F70A2" w:rsidRPr="00810C2E" w14:paraId="69747E7C" w14:textId="77777777" w:rsidTr="0033337A">
        <w:trPr>
          <w:trHeight w:val="397"/>
        </w:trPr>
        <w:tc>
          <w:tcPr>
            <w:tcW w:w="9962" w:type="dxa"/>
            <w:vAlign w:val="center"/>
          </w:tcPr>
          <w:p w14:paraId="59533DBE" w14:textId="6EE68B7C" w:rsidR="00EF70A2" w:rsidRPr="00810C2E" w:rsidRDefault="00EF70A2" w:rsidP="00EF70A2">
            <w:pPr>
              <w:pStyle w:val="Akapitzlist"/>
              <w:numPr>
                <w:ilvl w:val="1"/>
                <w:numId w:val="46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Cele przedmiotu </w:t>
            </w:r>
            <w:r w:rsidRPr="00810C2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(z uwzględnieniem formy zajęć)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</w:tc>
      </w:tr>
      <w:tr w:rsidR="00EF70A2" w:rsidRPr="00810C2E" w14:paraId="703F7090" w14:textId="77777777" w:rsidTr="00432337">
        <w:trPr>
          <w:trHeight w:val="1029"/>
        </w:trPr>
        <w:tc>
          <w:tcPr>
            <w:tcW w:w="9962" w:type="dxa"/>
            <w:vAlign w:val="center"/>
          </w:tcPr>
          <w:p w14:paraId="06D1E471" w14:textId="39C337D6" w:rsidR="00EF70A2" w:rsidRPr="00810C2E" w:rsidRDefault="00EF70A2" w:rsidP="00EF70A2">
            <w:pPr>
              <w:pStyle w:val="Akapitzlist"/>
              <w:ind w:left="67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>C1. Pogłębianie wiedzy w zakresie słownictwa właściwego dla studiowanego kierunku</w:t>
            </w:r>
          </w:p>
          <w:p w14:paraId="4EC5BE1C" w14:textId="77777777" w:rsidR="00EF70A2" w:rsidRPr="00810C2E" w:rsidRDefault="00EF70A2" w:rsidP="00EF70A2">
            <w:pPr>
              <w:pStyle w:val="Nagwek2"/>
              <w:shd w:val="clear" w:color="auto" w:fill="auto"/>
              <w:spacing w:before="0" w:after="0" w:line="240" w:lineRule="auto"/>
              <w:ind w:left="67"/>
              <w:jc w:val="lef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>C2. Rozwijanie i dalsze doskonalenie kompetencji językowych dla potrzeb zawodowych</w:t>
            </w:r>
          </w:p>
          <w:p w14:paraId="35253A6E" w14:textId="27ADBA03" w:rsidR="00EF70A2" w:rsidRPr="00810C2E" w:rsidRDefault="00EF70A2" w:rsidP="00EF70A2">
            <w:pPr>
              <w:pStyle w:val="Nagwek2"/>
              <w:shd w:val="clear" w:color="auto" w:fill="auto"/>
              <w:spacing w:before="0" w:after="0" w:line="240" w:lineRule="auto"/>
              <w:ind w:left="67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>C3. Rozwijanie umiejętności krytycznego oceniania odbieranych treści</w:t>
            </w:r>
          </w:p>
        </w:tc>
      </w:tr>
      <w:tr w:rsidR="00EF70A2" w:rsidRPr="00810C2E" w14:paraId="2060CB1E" w14:textId="77777777" w:rsidTr="0033337A">
        <w:trPr>
          <w:trHeight w:val="397"/>
        </w:trPr>
        <w:tc>
          <w:tcPr>
            <w:tcW w:w="9962" w:type="dxa"/>
            <w:vAlign w:val="center"/>
          </w:tcPr>
          <w:p w14:paraId="4CCE4603" w14:textId="026B8A4E" w:rsidR="00EF70A2" w:rsidRPr="00810C2E" w:rsidRDefault="00EF70A2" w:rsidP="00EF70A2">
            <w:pPr>
              <w:pStyle w:val="Akapitzlist"/>
              <w:numPr>
                <w:ilvl w:val="1"/>
                <w:numId w:val="46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Treści programowe</w:t>
            </w:r>
            <w:r w:rsidR="005D0AA5"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*</w:t>
            </w:r>
          </w:p>
        </w:tc>
      </w:tr>
      <w:tr w:rsidR="00EF70A2" w:rsidRPr="00810C2E" w14:paraId="54C46020" w14:textId="77777777" w:rsidTr="00EF70A2">
        <w:trPr>
          <w:trHeight w:val="20"/>
        </w:trPr>
        <w:tc>
          <w:tcPr>
            <w:tcW w:w="9962" w:type="dxa"/>
          </w:tcPr>
          <w:p w14:paraId="6549E18B" w14:textId="3BFA9C03" w:rsidR="00EF70A2" w:rsidRPr="00810C2E" w:rsidRDefault="00EF70A2" w:rsidP="005D0AA5">
            <w:pPr>
              <w:pStyle w:val="Nagwek2"/>
              <w:shd w:val="clear" w:color="auto" w:fill="auto"/>
              <w:spacing w:before="60" w:after="60" w:line="240" w:lineRule="auto"/>
              <w:ind w:left="720"/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i/>
                <w:iCs/>
                <w:color w:val="auto"/>
                <w:sz w:val="22"/>
                <w:szCs w:val="22"/>
                <w:u w:val="single"/>
              </w:rPr>
              <w:t xml:space="preserve">Treści </w:t>
            </w:r>
            <w:r w:rsidR="00926FB9" w:rsidRPr="00810C2E">
              <w:rPr>
                <w:rFonts w:ascii="Calibri" w:hAnsi="Calibri" w:cs="Calibri"/>
                <w:b/>
                <w:bCs/>
                <w:i/>
                <w:iCs/>
                <w:color w:val="auto"/>
                <w:sz w:val="22"/>
                <w:szCs w:val="22"/>
                <w:u w:val="single"/>
              </w:rPr>
              <w:t>leksykalne</w:t>
            </w:r>
            <w:r w:rsidR="00F447DA" w:rsidRPr="00810C2E">
              <w:rPr>
                <w:rFonts w:ascii="Calibri" w:hAnsi="Calibri" w:cs="Calibri"/>
                <w:b/>
                <w:bCs/>
                <w:i/>
                <w:iCs/>
                <w:color w:val="auto"/>
                <w:sz w:val="22"/>
                <w:szCs w:val="22"/>
                <w:u w:val="single"/>
              </w:rPr>
              <w:t>:</w:t>
            </w:r>
          </w:p>
          <w:p w14:paraId="5E5E76A6" w14:textId="77777777" w:rsidR="00EF70A2" w:rsidRPr="00810C2E" w:rsidRDefault="00EF70A2" w:rsidP="00EF70A2">
            <w:pPr>
              <w:numPr>
                <w:ilvl w:val="0"/>
                <w:numId w:val="22"/>
              </w:numPr>
              <w:ind w:left="313" w:hanging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Słownictwo specjalistyczne właściwe dla studiowanego kierunku studi</w:t>
            </w:r>
            <w:r w:rsidRPr="00810C2E">
              <w:rPr>
                <w:rFonts w:ascii="Calibri" w:hAnsi="Calibri" w:cs="Calibri"/>
                <w:sz w:val="22"/>
                <w:szCs w:val="22"/>
                <w:lang w:val="es-ES_tradnl"/>
              </w:rPr>
              <w:t>ó</w:t>
            </w:r>
            <w:r w:rsidRPr="00810C2E">
              <w:rPr>
                <w:rFonts w:ascii="Calibri" w:hAnsi="Calibri" w:cs="Calibri"/>
                <w:sz w:val="22"/>
                <w:szCs w:val="22"/>
              </w:rPr>
              <w:t>w</w:t>
            </w:r>
          </w:p>
          <w:p w14:paraId="68FAA062" w14:textId="77777777" w:rsidR="00EF70A2" w:rsidRPr="00810C2E" w:rsidRDefault="00EF70A2" w:rsidP="00EF70A2">
            <w:pPr>
              <w:numPr>
                <w:ilvl w:val="0"/>
                <w:numId w:val="22"/>
              </w:numPr>
              <w:ind w:left="313" w:hanging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Język funkcyjny:</w:t>
            </w:r>
          </w:p>
          <w:p w14:paraId="71E7C6E2" w14:textId="77777777" w:rsidR="00EF70A2" w:rsidRPr="00810C2E" w:rsidRDefault="00EF70A2" w:rsidP="00EF70A2">
            <w:pPr>
              <w:pStyle w:val="Nagwek2"/>
              <w:numPr>
                <w:ilvl w:val="0"/>
                <w:numId w:val="23"/>
              </w:numPr>
              <w:shd w:val="clear" w:color="auto" w:fill="auto"/>
              <w:spacing w:before="0" w:after="0" w:line="240" w:lineRule="auto"/>
              <w:ind w:left="596" w:hanging="142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dyskusje</w:t>
            </w:r>
          </w:p>
          <w:p w14:paraId="63C5D2E5" w14:textId="77777777" w:rsidR="00EF70A2" w:rsidRPr="00810C2E" w:rsidRDefault="00EF70A2" w:rsidP="00EF70A2">
            <w:pPr>
              <w:pStyle w:val="Nagwek2"/>
              <w:numPr>
                <w:ilvl w:val="0"/>
                <w:numId w:val="23"/>
              </w:numPr>
              <w:shd w:val="clear" w:color="auto" w:fill="auto"/>
              <w:spacing w:before="0" w:after="0" w:line="240" w:lineRule="auto"/>
              <w:ind w:left="596" w:hanging="142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interpretacje danych statystycznych, wykres</w:t>
            </w:r>
            <w:r w:rsidRPr="00810C2E">
              <w:rPr>
                <w:rFonts w:ascii="Calibri" w:hAnsi="Calibri" w:cs="Calibri"/>
                <w:sz w:val="22"/>
                <w:szCs w:val="22"/>
                <w:lang w:val="es-ES_tradnl"/>
              </w:rPr>
              <w:t>ó</w:t>
            </w:r>
            <w:r w:rsidRPr="00810C2E">
              <w:rPr>
                <w:rFonts w:ascii="Calibri" w:hAnsi="Calibri" w:cs="Calibri"/>
                <w:sz w:val="22"/>
                <w:szCs w:val="22"/>
              </w:rPr>
              <w:t>w</w:t>
            </w:r>
          </w:p>
          <w:p w14:paraId="373892B4" w14:textId="77777777" w:rsidR="00EF70A2" w:rsidRPr="00810C2E" w:rsidRDefault="00EF70A2" w:rsidP="00EF70A2">
            <w:pPr>
              <w:pStyle w:val="Nagwek2"/>
              <w:numPr>
                <w:ilvl w:val="0"/>
                <w:numId w:val="23"/>
              </w:numPr>
              <w:shd w:val="clear" w:color="auto" w:fill="auto"/>
              <w:spacing w:before="0" w:after="0" w:line="240" w:lineRule="auto"/>
              <w:ind w:left="596" w:hanging="142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prezentacje, np.: artykułów, wynik</w:t>
            </w:r>
            <w:r w:rsidRPr="00810C2E">
              <w:rPr>
                <w:rFonts w:ascii="Calibri" w:hAnsi="Calibri" w:cs="Calibri"/>
                <w:sz w:val="22"/>
                <w:szCs w:val="22"/>
                <w:lang w:val="es-ES_tradnl"/>
              </w:rPr>
              <w:t>ó</w:t>
            </w:r>
            <w:r w:rsidRPr="00810C2E">
              <w:rPr>
                <w:rFonts w:ascii="Calibri" w:hAnsi="Calibri" w:cs="Calibri"/>
                <w:sz w:val="22"/>
                <w:szCs w:val="22"/>
              </w:rPr>
              <w:t>w badań</w:t>
            </w:r>
          </w:p>
          <w:p w14:paraId="1060D25E" w14:textId="77777777" w:rsidR="00EF70A2" w:rsidRPr="00810C2E" w:rsidRDefault="00EF70A2" w:rsidP="00EF70A2">
            <w:pPr>
              <w:numPr>
                <w:ilvl w:val="0"/>
                <w:numId w:val="24"/>
              </w:numPr>
              <w:ind w:left="313" w:hanging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lastRenderedPageBreak/>
              <w:t>Streszczenia publikacji, pracy dyplomowej, artykułów specjalistycznych lub inne prace pisemne właściwe dla studiowanego kierunku studi</w:t>
            </w:r>
            <w:r w:rsidRPr="00810C2E">
              <w:rPr>
                <w:rFonts w:ascii="Calibri" w:hAnsi="Calibri" w:cs="Calibri"/>
                <w:sz w:val="22"/>
                <w:szCs w:val="22"/>
                <w:lang w:val="es-ES_tradnl"/>
              </w:rPr>
              <w:t>ó</w:t>
            </w:r>
            <w:r w:rsidRPr="00810C2E">
              <w:rPr>
                <w:rFonts w:ascii="Calibri" w:hAnsi="Calibri" w:cs="Calibri"/>
                <w:sz w:val="22"/>
                <w:szCs w:val="22"/>
              </w:rPr>
              <w:t>w</w:t>
            </w:r>
          </w:p>
          <w:p w14:paraId="6D7324DB" w14:textId="77777777" w:rsidR="00EF70A2" w:rsidRPr="00810C2E" w:rsidRDefault="00EF70A2" w:rsidP="00432337">
            <w:pPr>
              <w:numPr>
                <w:ilvl w:val="0"/>
                <w:numId w:val="24"/>
              </w:numPr>
              <w:spacing w:after="120"/>
              <w:ind w:left="312" w:hanging="3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10C2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Elementy </w:t>
            </w:r>
            <w:r w:rsidRPr="00810C2E">
              <w:rPr>
                <w:rFonts w:ascii="Calibri" w:hAnsi="Calibri" w:cs="Calibri"/>
                <w:sz w:val="22"/>
                <w:szCs w:val="22"/>
              </w:rPr>
              <w:t>tłumaczenia</w:t>
            </w:r>
          </w:p>
          <w:p w14:paraId="124F385B" w14:textId="77777777" w:rsidR="00EF70A2" w:rsidRPr="00810C2E" w:rsidRDefault="00EF70A2" w:rsidP="005D0AA5">
            <w:pPr>
              <w:pStyle w:val="Nagwek2"/>
              <w:shd w:val="clear" w:color="auto" w:fill="auto"/>
              <w:spacing w:before="60" w:after="60" w:line="240" w:lineRule="auto"/>
              <w:ind w:left="7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>Treści gramatyczne</w:t>
            </w:r>
            <w:r w:rsidRPr="00810C2E">
              <w:rPr>
                <w:rFonts w:ascii="Calibri" w:hAnsi="Calibri" w:cs="Calibri"/>
                <w:i/>
                <w:iCs/>
                <w:sz w:val="22"/>
                <w:szCs w:val="22"/>
              </w:rPr>
              <w:t>:</w:t>
            </w:r>
          </w:p>
          <w:p w14:paraId="0431AC71" w14:textId="77777777" w:rsidR="00EF70A2" w:rsidRPr="00810C2E" w:rsidRDefault="00EF70A2" w:rsidP="00EF70A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Powt</w:t>
            </w:r>
            <w:r w:rsidRPr="00810C2E">
              <w:rPr>
                <w:rFonts w:ascii="Calibri" w:hAnsi="Calibri" w:cs="Calibri"/>
                <w:sz w:val="22"/>
                <w:szCs w:val="22"/>
                <w:lang w:val="es-ES_tradnl"/>
              </w:rPr>
              <w:t>ó</w:t>
            </w:r>
            <w:r w:rsidRPr="00810C2E">
              <w:rPr>
                <w:rFonts w:ascii="Calibri" w:hAnsi="Calibri" w:cs="Calibri"/>
                <w:sz w:val="22"/>
                <w:szCs w:val="22"/>
              </w:rPr>
              <w:t>rzenie i ugruntowanie najważniejszych zagadnień gramatycznych (praktycznie i specjalistycznie uwarunkowanych)</w:t>
            </w:r>
          </w:p>
          <w:p w14:paraId="24352681" w14:textId="77777777" w:rsidR="00EF70A2" w:rsidRPr="00810C2E" w:rsidRDefault="00EF70A2" w:rsidP="005D0AA5">
            <w:pPr>
              <w:pStyle w:val="Nagwek2"/>
              <w:shd w:val="clear" w:color="auto" w:fill="auto"/>
              <w:spacing w:before="60" w:after="60" w:line="24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810C2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                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Funkcje językowe:</w:t>
            </w:r>
          </w:p>
          <w:p w14:paraId="2612E69A" w14:textId="77777777" w:rsidR="00EF70A2" w:rsidRPr="00810C2E" w:rsidRDefault="00EF70A2" w:rsidP="00EF70A2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Pozwalające studentom na porozumiewanie się w języku obcym, wyrażanie opinii, argumentowanie, wykonywanie streszczeń publikacji specjalistycznych właściwych dla studiowanego kierunku, dokonywanie prezentacji</w:t>
            </w:r>
          </w:p>
          <w:p w14:paraId="3E2568B7" w14:textId="77777777" w:rsidR="00EF70A2" w:rsidRPr="00810C2E" w:rsidRDefault="00EF70A2" w:rsidP="00EF70A2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3C2F109B" w14:textId="77777777" w:rsidR="00EF70A2" w:rsidRPr="00810C2E" w:rsidRDefault="00EF70A2" w:rsidP="00EF70A2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3C5CF233" w14:textId="1214AE71" w:rsidR="00EF70A2" w:rsidRPr="00810C2E" w:rsidRDefault="00EF70A2" w:rsidP="0043233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170" w:hanging="17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i/>
                <w:iCs/>
                <w:sz w:val="22"/>
                <w:szCs w:val="22"/>
              </w:rPr>
              <w:t>* Treści programowe do wyboru przez prowadzącego lektorat, przy uwzględnieniu</w:t>
            </w:r>
            <w:r w:rsidR="005D0AA5" w:rsidRPr="00810C2E">
              <w:rPr>
                <w:rFonts w:ascii="Calibri" w:hAnsi="Calibri" w:cs="Calibri"/>
                <w:i/>
                <w:iCs/>
                <w:sz w:val="22"/>
                <w:szCs w:val="22"/>
              </w:rPr>
              <w:t>:</w:t>
            </w:r>
            <w:r w:rsidRPr="00810C2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liczby godzin przewidzianych na </w:t>
            </w:r>
            <w:r w:rsidRPr="00810C2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kurs językowy </w:t>
            </w:r>
            <w:r w:rsidR="005D0AA5" w:rsidRPr="00810C2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810C2E">
              <w:rPr>
                <w:rFonts w:ascii="Calibri" w:hAnsi="Calibri" w:cs="Calibri"/>
                <w:i/>
                <w:iCs/>
                <w:sz w:val="22"/>
                <w:szCs w:val="22"/>
              </w:rPr>
              <w:t>oraz potrzeb student</w:t>
            </w:r>
            <w:r w:rsidRPr="00810C2E">
              <w:rPr>
                <w:rFonts w:ascii="Calibri" w:hAnsi="Calibri" w:cs="Calibri"/>
                <w:i/>
                <w:iCs/>
                <w:sz w:val="22"/>
                <w:szCs w:val="22"/>
                <w:lang w:val="es-ES_tradnl"/>
              </w:rPr>
              <w:t>ó</w:t>
            </w:r>
            <w:r w:rsidRPr="00810C2E">
              <w:rPr>
                <w:rFonts w:ascii="Calibri" w:hAnsi="Calibri" w:cs="Calibri"/>
                <w:i/>
                <w:iCs/>
                <w:sz w:val="22"/>
                <w:szCs w:val="22"/>
              </w:rPr>
              <w:t>w</w:t>
            </w:r>
          </w:p>
        </w:tc>
      </w:tr>
    </w:tbl>
    <w:p w14:paraId="56B50BB9" w14:textId="77777777" w:rsidR="00EF70A2" w:rsidRPr="00810C2E" w:rsidRDefault="00EF70A2" w:rsidP="0079399A">
      <w:pPr>
        <w:widowControl w:val="0"/>
        <w:rPr>
          <w:rFonts w:ascii="Calibri" w:eastAsia="Times New Roman" w:hAnsi="Calibri" w:cs="Calibri"/>
          <w:sz w:val="22"/>
          <w:szCs w:val="22"/>
        </w:rPr>
      </w:pPr>
    </w:p>
    <w:tbl>
      <w:tblPr>
        <w:tblStyle w:val="TableNormal"/>
        <w:tblW w:w="1000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4"/>
        <w:gridCol w:w="6946"/>
        <w:gridCol w:w="1922"/>
      </w:tblGrid>
      <w:tr w:rsidR="009210DC" w:rsidRPr="00810C2E" w14:paraId="2D3331CC" w14:textId="77777777" w:rsidTr="009210DC">
        <w:trPr>
          <w:trHeight w:val="334"/>
        </w:trPr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4866DCD8" w14:textId="03C99493" w:rsidR="009210DC" w:rsidRPr="00810C2E" w:rsidRDefault="009210DC" w:rsidP="00926FB9">
            <w:pPr>
              <w:pStyle w:val="Akapitzlist"/>
              <w:numPr>
                <w:ilvl w:val="1"/>
                <w:numId w:val="46"/>
              </w:num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Przedmiotowe efekty 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u w:color="FF0000"/>
              </w:rPr>
              <w:t>uczenia się</w:t>
            </w:r>
            <w:r w:rsidR="005D0AA5" w:rsidRPr="00810C2E">
              <w:rPr>
                <w:rFonts w:ascii="Calibri" w:hAnsi="Calibri" w:cs="Calibri"/>
                <w:b/>
                <w:bCs/>
                <w:sz w:val="22"/>
                <w:szCs w:val="22"/>
                <w:u w:color="FF0000"/>
              </w:rPr>
              <w:t xml:space="preserve">    </w:t>
            </w:r>
          </w:p>
        </w:tc>
      </w:tr>
      <w:tr w:rsidR="004A2046" w:rsidRPr="00810C2E" w14:paraId="5D282A9D" w14:textId="77777777" w:rsidTr="00E44D2C">
        <w:trPr>
          <w:trHeight w:val="7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200A2518" w14:textId="77777777" w:rsidR="004A2046" w:rsidRPr="00810C2E" w:rsidRDefault="00E748EE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Efe</w:t>
            </w:r>
            <w:r w:rsidR="00901E1B"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DD639" w14:textId="77777777" w:rsidR="004A2046" w:rsidRPr="00810C2E" w:rsidRDefault="00E748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Student, kt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ó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ry zaliczył przedmiot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00DA5" w14:textId="77777777" w:rsidR="004A2046" w:rsidRPr="00810C2E" w:rsidRDefault="00E748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Odniesienie do kierunkowych efekt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ó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 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u w:color="FF0000"/>
              </w:rPr>
              <w:t>uczenia się</w:t>
            </w:r>
          </w:p>
        </w:tc>
      </w:tr>
      <w:tr w:rsidR="004A2046" w:rsidRPr="00810C2E" w14:paraId="7EF3DFC2" w14:textId="77777777" w:rsidTr="002962FB">
        <w:trPr>
          <w:trHeight w:val="232"/>
        </w:trPr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7A14C" w14:textId="77777777" w:rsidR="004A2046" w:rsidRPr="00810C2E" w:rsidRDefault="00E748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 xml:space="preserve">w zakresie </w:t>
            </w: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WIEDZY:</w:t>
            </w:r>
          </w:p>
        </w:tc>
      </w:tr>
      <w:tr w:rsidR="00926FB9" w:rsidRPr="00810C2E" w14:paraId="0A19A138" w14:textId="77777777" w:rsidTr="00E44D2C">
        <w:trPr>
          <w:trHeight w:val="2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C1F0B" w14:textId="77777777" w:rsidR="00E44D2C" w:rsidRPr="00810C2E" w:rsidRDefault="00E44D2C" w:rsidP="00E44D2C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  <w:t>W01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FD5B7" w14:textId="77777777" w:rsidR="00E44D2C" w:rsidRPr="00810C2E" w:rsidRDefault="00E44D2C" w:rsidP="00E44D2C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>zna terminologię specjalistyczną z zakresu kierunku studi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  <w:lang w:val="es-ES_tradnl"/>
              </w:rPr>
              <w:t>ó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>w na poziomie B2+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6BCE6" w14:textId="191FF1A8" w:rsidR="00E44D2C" w:rsidRPr="00810C2E" w:rsidRDefault="00931A96" w:rsidP="0043233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highlight w:val="green"/>
              </w:rPr>
            </w:pPr>
            <w:r w:rsidRPr="00931A96">
              <w:rPr>
                <w:rFonts w:ascii="Calibri" w:hAnsi="Calibri" w:cs="Calibri"/>
                <w:color w:val="auto"/>
                <w:sz w:val="22"/>
                <w:szCs w:val="22"/>
              </w:rPr>
              <w:t>FILPL2A_W02</w:t>
            </w:r>
          </w:p>
        </w:tc>
      </w:tr>
      <w:tr w:rsidR="00926FB9" w:rsidRPr="00810C2E" w14:paraId="0C86CA9A" w14:textId="77777777" w:rsidTr="002962FB">
        <w:trPr>
          <w:trHeight w:val="232"/>
        </w:trPr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96C5" w14:textId="77777777" w:rsidR="00E44D2C" w:rsidRPr="00810C2E" w:rsidRDefault="00E44D2C" w:rsidP="0043233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 zakresie </w:t>
            </w:r>
            <w:r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fr-FR"/>
              </w:rPr>
              <w:t>UMIEJ</w:t>
            </w:r>
            <w:r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ĘTNOŚCI:</w:t>
            </w:r>
          </w:p>
        </w:tc>
      </w:tr>
      <w:tr w:rsidR="00926FB9" w:rsidRPr="00810C2E" w14:paraId="3ED0BEFD" w14:textId="77777777" w:rsidTr="00E44D2C">
        <w:trPr>
          <w:trHeight w:val="2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730EA" w14:textId="77777777" w:rsidR="00E44D2C" w:rsidRPr="00810C2E" w:rsidRDefault="00E44D2C" w:rsidP="00E44D2C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>U01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C58F9" w14:textId="77777777" w:rsidR="00E44D2C" w:rsidRPr="00810C2E" w:rsidRDefault="00E44D2C" w:rsidP="00E44D2C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>rozumie treści dotyczące studiowanej dyscypliny naukowej na poziomie B2+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E2BBD" w14:textId="57F4D41F" w:rsidR="00E44D2C" w:rsidRPr="00303EC4" w:rsidRDefault="00E27AEA" w:rsidP="0043233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3EC4">
              <w:rPr>
                <w:rFonts w:ascii="Calibri" w:hAnsi="Calibri" w:cs="Calibri"/>
                <w:color w:val="auto"/>
                <w:sz w:val="22"/>
                <w:szCs w:val="22"/>
              </w:rPr>
              <w:t>FILPL2A_U10</w:t>
            </w:r>
          </w:p>
        </w:tc>
      </w:tr>
      <w:tr w:rsidR="00926FB9" w:rsidRPr="00810C2E" w14:paraId="47BE7393" w14:textId="77777777" w:rsidTr="00E44D2C">
        <w:trPr>
          <w:trHeight w:val="4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BB4C4" w14:textId="77777777" w:rsidR="00E44D2C" w:rsidRPr="00810C2E" w:rsidRDefault="00E44D2C" w:rsidP="00E44D2C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>U02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2C0A2" w14:textId="77777777" w:rsidR="00E44D2C" w:rsidRPr="00810C2E" w:rsidRDefault="00E44D2C" w:rsidP="00E44D2C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>przygotowuje prezentacje ustne w zakresie problematyki studiowanego kierunku , zabiera głos w dyskusji, przedstawiając własne argumenty i opinie na poziomie B2+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3CA15" w14:textId="0260B25C" w:rsidR="00303EC4" w:rsidRDefault="00303EC4" w:rsidP="00303EC4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3EC4">
              <w:rPr>
                <w:rFonts w:ascii="Calibri" w:hAnsi="Calibri" w:cs="Calibri"/>
                <w:color w:val="auto"/>
                <w:sz w:val="22"/>
                <w:szCs w:val="22"/>
              </w:rPr>
              <w:t>FILPL2A_U0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</w:p>
          <w:p w14:paraId="3963700A" w14:textId="7F3C9D19" w:rsidR="00E44D2C" w:rsidRDefault="00303EC4" w:rsidP="0043233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3EC4">
              <w:rPr>
                <w:rFonts w:ascii="Calibri" w:hAnsi="Calibri" w:cs="Calibri"/>
                <w:color w:val="auto"/>
                <w:sz w:val="22"/>
                <w:szCs w:val="22"/>
              </w:rPr>
              <w:t>FILPL2A_U0</w:t>
            </w:r>
            <w:r w:rsidRPr="00303EC4"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</w:p>
          <w:p w14:paraId="42F4E33D" w14:textId="36CE0D38" w:rsidR="00303EC4" w:rsidRPr="00303EC4" w:rsidRDefault="00303EC4" w:rsidP="0043233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3EC4">
              <w:rPr>
                <w:rFonts w:ascii="Calibri" w:hAnsi="Calibri" w:cs="Calibri"/>
                <w:color w:val="auto"/>
                <w:sz w:val="22"/>
                <w:szCs w:val="22"/>
              </w:rPr>
              <w:t>FILPL2A_U10</w:t>
            </w:r>
          </w:p>
        </w:tc>
      </w:tr>
      <w:tr w:rsidR="00926FB9" w:rsidRPr="00810C2E" w14:paraId="75FA976D" w14:textId="77777777" w:rsidTr="00E44D2C">
        <w:trPr>
          <w:trHeight w:val="6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4B520" w14:textId="77777777" w:rsidR="00E44D2C" w:rsidRPr="00810C2E" w:rsidRDefault="00E44D2C" w:rsidP="00E44D2C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>U03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58DF3" w14:textId="77777777" w:rsidR="00E44D2C" w:rsidRPr="00810C2E" w:rsidRDefault="00E44D2C" w:rsidP="00E44D2C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>posiada umiejętność przygotowania prac pisemnych z zakresu problematyki studiowanego kierunku, streszcza pisemnie informacje, wyniki badań, opinie i argumenty zawarte w tekście specjalistycznym na poziomie B2+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38C4F" w14:textId="12FA64FB" w:rsidR="00303EC4" w:rsidRDefault="00303EC4" w:rsidP="0043233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3EC4">
              <w:rPr>
                <w:rFonts w:ascii="Calibri" w:hAnsi="Calibri" w:cs="Calibri"/>
                <w:color w:val="auto"/>
                <w:sz w:val="22"/>
                <w:szCs w:val="22"/>
              </w:rPr>
              <w:t>FILPL2A_U07</w:t>
            </w:r>
          </w:p>
          <w:p w14:paraId="38A390E6" w14:textId="674D0DB3" w:rsidR="00E44D2C" w:rsidRPr="00303EC4" w:rsidRDefault="00303EC4" w:rsidP="0043233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3EC4">
              <w:rPr>
                <w:rFonts w:ascii="Calibri" w:hAnsi="Calibri" w:cs="Calibri"/>
                <w:color w:val="auto"/>
                <w:sz w:val="22"/>
                <w:szCs w:val="22"/>
              </w:rPr>
              <w:t>FILPL2A_U10</w:t>
            </w:r>
          </w:p>
        </w:tc>
      </w:tr>
      <w:tr w:rsidR="00926FB9" w:rsidRPr="00810C2E" w14:paraId="198AD2CB" w14:textId="77777777" w:rsidTr="002962FB">
        <w:trPr>
          <w:trHeight w:val="232"/>
        </w:trPr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02291" w14:textId="77777777" w:rsidR="00E44D2C" w:rsidRPr="00810C2E" w:rsidRDefault="00E44D2C" w:rsidP="00E44D2C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 zakresie </w:t>
            </w:r>
            <w:r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KOMPETENCJI SPOŁ</w:t>
            </w:r>
            <w:r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de-DE"/>
              </w:rPr>
              <w:t>ECZNYCH:</w:t>
            </w:r>
          </w:p>
        </w:tc>
      </w:tr>
      <w:tr w:rsidR="00926FB9" w:rsidRPr="00810C2E" w14:paraId="3EC3BDCE" w14:textId="77777777" w:rsidTr="00E44D2C">
        <w:trPr>
          <w:trHeight w:val="2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57F79" w14:textId="77777777" w:rsidR="00E44D2C" w:rsidRPr="00810C2E" w:rsidRDefault="00E44D2C" w:rsidP="00E44D2C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>K01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83AF9" w14:textId="77777777" w:rsidR="00E44D2C" w:rsidRPr="00810C2E" w:rsidRDefault="00E44D2C" w:rsidP="00E44D2C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>potrafi krytycznie ocenić odbierane treści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B193A" w14:textId="0399A990" w:rsidR="00E44D2C" w:rsidRPr="00810C2E" w:rsidRDefault="00303EC4" w:rsidP="0043233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highlight w:val="green"/>
              </w:rPr>
            </w:pPr>
            <w:r w:rsidRPr="00303EC4">
              <w:rPr>
                <w:rFonts w:ascii="Calibri" w:hAnsi="Calibri" w:cs="Calibri"/>
                <w:color w:val="auto"/>
                <w:sz w:val="22"/>
                <w:szCs w:val="22"/>
              </w:rPr>
              <w:t>FILPL2A_K01</w:t>
            </w:r>
          </w:p>
        </w:tc>
      </w:tr>
    </w:tbl>
    <w:p w14:paraId="76556BB6" w14:textId="77777777" w:rsidR="002962FB" w:rsidRPr="00810C2E" w:rsidRDefault="002962FB" w:rsidP="002962FB">
      <w:pPr>
        <w:rPr>
          <w:rFonts w:ascii="Calibri" w:hAnsi="Calibri" w:cs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502"/>
        <w:gridCol w:w="2393"/>
        <w:gridCol w:w="2812"/>
      </w:tblGrid>
      <w:tr w:rsidR="002962FB" w:rsidRPr="00810C2E" w14:paraId="41E9640E" w14:textId="77777777" w:rsidTr="00E44D2C">
        <w:trPr>
          <w:trHeight w:val="432"/>
        </w:trPr>
        <w:tc>
          <w:tcPr>
            <w:tcW w:w="9962" w:type="dxa"/>
            <w:gridSpan w:val="4"/>
            <w:vAlign w:val="center"/>
          </w:tcPr>
          <w:p w14:paraId="46122A31" w14:textId="4B840753" w:rsidR="002962FB" w:rsidRPr="00810C2E" w:rsidRDefault="002962FB" w:rsidP="00926FB9">
            <w:pPr>
              <w:pStyle w:val="Akapitzlist"/>
              <w:numPr>
                <w:ilvl w:val="1"/>
                <w:numId w:val="40"/>
              </w:numPr>
              <w:ind w:left="596" w:hanging="425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Sposoby weryfikacji osiągnięcia przedmiotowych efektów uczenia się</w:t>
            </w:r>
            <w:r w:rsidR="005D0AA5" w:rsidRPr="00810C2E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D0AA5" w:rsidRPr="00810C2E">
              <w:rPr>
                <w:rStyle w:val="Brak"/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  <w:tr w:rsidR="002962FB" w:rsidRPr="00810C2E" w14:paraId="2143B6D7" w14:textId="77777777" w:rsidTr="00901E1B">
        <w:trPr>
          <w:trHeight w:val="422"/>
        </w:trPr>
        <w:tc>
          <w:tcPr>
            <w:tcW w:w="2255" w:type="dxa"/>
            <w:vMerge w:val="restart"/>
            <w:vAlign w:val="center"/>
          </w:tcPr>
          <w:p w14:paraId="31B04727" w14:textId="77777777" w:rsidR="002962FB" w:rsidRPr="00810C2E" w:rsidRDefault="002962FB" w:rsidP="00384B1A">
            <w:pPr>
              <w:jc w:val="center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Efekty </w:t>
            </w:r>
            <w:r w:rsidRPr="00810C2E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br/>
              <w:t>przedmiotowe</w:t>
            </w:r>
          </w:p>
          <w:p w14:paraId="52A66361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(symbol)</w:t>
            </w:r>
          </w:p>
        </w:tc>
        <w:tc>
          <w:tcPr>
            <w:tcW w:w="7707" w:type="dxa"/>
            <w:gridSpan w:val="3"/>
            <w:vAlign w:val="center"/>
          </w:tcPr>
          <w:p w14:paraId="543F73A0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Sposób weryfikacji (+/-)</w:t>
            </w:r>
          </w:p>
        </w:tc>
      </w:tr>
      <w:tr w:rsidR="002962FB" w:rsidRPr="00810C2E" w14:paraId="0E3B08DF" w14:textId="77777777" w:rsidTr="00901E1B">
        <w:trPr>
          <w:trHeight w:val="400"/>
        </w:trPr>
        <w:tc>
          <w:tcPr>
            <w:tcW w:w="2255" w:type="dxa"/>
            <w:vMerge/>
          </w:tcPr>
          <w:p w14:paraId="3DCA174B" w14:textId="77777777" w:rsidR="002962FB" w:rsidRPr="00810C2E" w:rsidRDefault="002962FB" w:rsidP="00384B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Align w:val="center"/>
          </w:tcPr>
          <w:p w14:paraId="0CEC7323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Egzamin </w:t>
            </w:r>
            <w:r w:rsidR="00EA7C0D" w:rsidRPr="00810C2E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ustny</w:t>
            </w:r>
          </w:p>
        </w:tc>
        <w:tc>
          <w:tcPr>
            <w:tcW w:w="2393" w:type="dxa"/>
            <w:vAlign w:val="center"/>
          </w:tcPr>
          <w:p w14:paraId="6609C5DA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Kolokwium</w:t>
            </w:r>
          </w:p>
        </w:tc>
        <w:tc>
          <w:tcPr>
            <w:tcW w:w="2812" w:type="dxa"/>
            <w:vAlign w:val="center"/>
          </w:tcPr>
          <w:p w14:paraId="1FF8289E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Praca własna</w:t>
            </w:r>
          </w:p>
        </w:tc>
      </w:tr>
      <w:tr w:rsidR="002962FB" w:rsidRPr="00810C2E" w14:paraId="37BBA56E" w14:textId="77777777" w:rsidTr="00901E1B">
        <w:tc>
          <w:tcPr>
            <w:tcW w:w="2255" w:type="dxa"/>
            <w:vMerge/>
          </w:tcPr>
          <w:p w14:paraId="09D013D4" w14:textId="77777777" w:rsidR="002962FB" w:rsidRPr="00810C2E" w:rsidRDefault="002962FB" w:rsidP="00384B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2" w:type="dxa"/>
            <w:vAlign w:val="center"/>
          </w:tcPr>
          <w:p w14:paraId="0E956411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Forma zajęć: Lektorat</w:t>
            </w:r>
          </w:p>
        </w:tc>
        <w:tc>
          <w:tcPr>
            <w:tcW w:w="2393" w:type="dxa"/>
            <w:vAlign w:val="center"/>
          </w:tcPr>
          <w:p w14:paraId="142C8E8F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Forma zajęć: Lektorat</w:t>
            </w:r>
          </w:p>
        </w:tc>
        <w:tc>
          <w:tcPr>
            <w:tcW w:w="2812" w:type="dxa"/>
            <w:vAlign w:val="center"/>
          </w:tcPr>
          <w:p w14:paraId="0C65C823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Forma zajęć: Lektorat</w:t>
            </w:r>
          </w:p>
        </w:tc>
      </w:tr>
      <w:tr w:rsidR="002962FB" w:rsidRPr="00810C2E" w14:paraId="657EE455" w14:textId="77777777" w:rsidTr="00901E1B">
        <w:tc>
          <w:tcPr>
            <w:tcW w:w="2255" w:type="dxa"/>
            <w:vAlign w:val="center"/>
          </w:tcPr>
          <w:p w14:paraId="34C64813" w14:textId="77777777" w:rsidR="002962FB" w:rsidRPr="00810C2E" w:rsidRDefault="002962FB" w:rsidP="00384B1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sz w:val="22"/>
                <w:szCs w:val="22"/>
              </w:rPr>
              <w:t>W01</w:t>
            </w:r>
          </w:p>
        </w:tc>
        <w:tc>
          <w:tcPr>
            <w:tcW w:w="2502" w:type="dxa"/>
            <w:vAlign w:val="center"/>
          </w:tcPr>
          <w:p w14:paraId="35C7D5F2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2393" w:type="dxa"/>
            <w:vAlign w:val="center"/>
          </w:tcPr>
          <w:p w14:paraId="4E6784F9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2812" w:type="dxa"/>
            <w:vAlign w:val="center"/>
          </w:tcPr>
          <w:p w14:paraId="7465190C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FB" w:rsidRPr="00810C2E" w14:paraId="582032DB" w14:textId="77777777" w:rsidTr="00901E1B">
        <w:tc>
          <w:tcPr>
            <w:tcW w:w="2255" w:type="dxa"/>
            <w:vAlign w:val="center"/>
          </w:tcPr>
          <w:p w14:paraId="500A7E33" w14:textId="77777777" w:rsidR="002962FB" w:rsidRPr="00810C2E" w:rsidRDefault="002962FB" w:rsidP="00384B1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sz w:val="22"/>
                <w:szCs w:val="22"/>
              </w:rPr>
              <w:t>U01</w:t>
            </w:r>
          </w:p>
        </w:tc>
        <w:tc>
          <w:tcPr>
            <w:tcW w:w="2502" w:type="dxa"/>
            <w:vAlign w:val="center"/>
          </w:tcPr>
          <w:p w14:paraId="3D9844E4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2393" w:type="dxa"/>
            <w:vAlign w:val="center"/>
          </w:tcPr>
          <w:p w14:paraId="1597BAEB" w14:textId="77777777" w:rsidR="002962FB" w:rsidRPr="00810C2E" w:rsidRDefault="00901E1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2812" w:type="dxa"/>
            <w:vAlign w:val="center"/>
          </w:tcPr>
          <w:p w14:paraId="78EA85E9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FB" w:rsidRPr="00810C2E" w14:paraId="7C56337E" w14:textId="77777777" w:rsidTr="00901E1B">
        <w:tc>
          <w:tcPr>
            <w:tcW w:w="2255" w:type="dxa"/>
            <w:vAlign w:val="center"/>
          </w:tcPr>
          <w:p w14:paraId="664BD519" w14:textId="77777777" w:rsidR="002962FB" w:rsidRPr="00810C2E" w:rsidRDefault="002962FB" w:rsidP="00384B1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sz w:val="22"/>
                <w:szCs w:val="22"/>
              </w:rPr>
              <w:t>U02</w:t>
            </w:r>
          </w:p>
        </w:tc>
        <w:tc>
          <w:tcPr>
            <w:tcW w:w="2502" w:type="dxa"/>
            <w:vAlign w:val="center"/>
          </w:tcPr>
          <w:p w14:paraId="063AFC3F" w14:textId="77777777" w:rsidR="002962FB" w:rsidRPr="00810C2E" w:rsidRDefault="00901E1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2393" w:type="dxa"/>
            <w:vAlign w:val="center"/>
          </w:tcPr>
          <w:p w14:paraId="1FEBC066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12" w:type="dxa"/>
            <w:vAlign w:val="center"/>
          </w:tcPr>
          <w:p w14:paraId="3240D5C8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FB" w:rsidRPr="00810C2E" w14:paraId="0CE5945D" w14:textId="77777777" w:rsidTr="00901E1B">
        <w:tc>
          <w:tcPr>
            <w:tcW w:w="2255" w:type="dxa"/>
            <w:vAlign w:val="center"/>
          </w:tcPr>
          <w:p w14:paraId="120260D0" w14:textId="77777777" w:rsidR="002962FB" w:rsidRPr="00810C2E" w:rsidRDefault="002962FB" w:rsidP="00384B1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sz w:val="22"/>
                <w:szCs w:val="22"/>
              </w:rPr>
              <w:t>U03</w:t>
            </w:r>
          </w:p>
        </w:tc>
        <w:tc>
          <w:tcPr>
            <w:tcW w:w="2502" w:type="dxa"/>
            <w:vAlign w:val="center"/>
          </w:tcPr>
          <w:p w14:paraId="0048BEBE" w14:textId="77777777" w:rsidR="002962FB" w:rsidRPr="00810C2E" w:rsidRDefault="00901E1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2393" w:type="dxa"/>
            <w:vAlign w:val="center"/>
          </w:tcPr>
          <w:p w14:paraId="01CA34D3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12" w:type="dxa"/>
            <w:vAlign w:val="center"/>
          </w:tcPr>
          <w:p w14:paraId="4559462A" w14:textId="77777777" w:rsidR="002962FB" w:rsidRPr="00810C2E" w:rsidRDefault="00901E1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962FB" w:rsidRPr="00810C2E" w14:paraId="4A4E50E4" w14:textId="77777777" w:rsidTr="00901E1B">
        <w:tc>
          <w:tcPr>
            <w:tcW w:w="2255" w:type="dxa"/>
            <w:vAlign w:val="center"/>
          </w:tcPr>
          <w:p w14:paraId="5E79628A" w14:textId="77777777" w:rsidR="002962FB" w:rsidRPr="00810C2E" w:rsidRDefault="002962FB" w:rsidP="00384B1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sz w:val="22"/>
                <w:szCs w:val="22"/>
              </w:rPr>
              <w:t>K01</w:t>
            </w:r>
          </w:p>
        </w:tc>
        <w:tc>
          <w:tcPr>
            <w:tcW w:w="2502" w:type="dxa"/>
            <w:vAlign w:val="center"/>
          </w:tcPr>
          <w:p w14:paraId="71C62F28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2393" w:type="dxa"/>
            <w:vAlign w:val="center"/>
          </w:tcPr>
          <w:p w14:paraId="5B0C085E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12" w:type="dxa"/>
            <w:vAlign w:val="center"/>
          </w:tcPr>
          <w:p w14:paraId="77A9DB48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E6A434" w14:textId="77777777" w:rsidR="004A2046" w:rsidRPr="00810C2E" w:rsidRDefault="004A2046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/>
        <w:rPr>
          <w:rFonts w:ascii="Calibri" w:hAnsi="Calibri" w:cs="Calibri"/>
          <w:b/>
          <w:bCs/>
          <w:i/>
          <w:iCs/>
          <w:sz w:val="22"/>
          <w:szCs w:val="22"/>
        </w:rPr>
      </w:pPr>
    </w:p>
    <w:tbl>
      <w:tblPr>
        <w:tblW w:w="1006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7796"/>
      </w:tblGrid>
      <w:tr w:rsidR="002962FB" w:rsidRPr="00810C2E" w14:paraId="0F843698" w14:textId="77777777" w:rsidTr="00432337">
        <w:trPr>
          <w:trHeight w:val="222"/>
        </w:trPr>
        <w:tc>
          <w:tcPr>
            <w:tcW w:w="1006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A657C" w14:textId="77777777" w:rsidR="009210DC" w:rsidRPr="00810C2E" w:rsidRDefault="002962FB" w:rsidP="009210DC">
            <w:pPr>
              <w:pStyle w:val="Akapitzlist"/>
              <w:numPr>
                <w:ilvl w:val="1"/>
                <w:numId w:val="40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Kryteria oceny stopnia osiągnięcia efektów uczenia się</w:t>
            </w:r>
          </w:p>
        </w:tc>
      </w:tr>
      <w:tr w:rsidR="002962FB" w:rsidRPr="00810C2E" w14:paraId="024594D5" w14:textId="77777777" w:rsidTr="00432337">
        <w:trPr>
          <w:trHeight w:val="442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F11F3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Forma zajęć</w:t>
            </w:r>
          </w:p>
        </w:tc>
        <w:tc>
          <w:tcPr>
            <w:tcW w:w="7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081FA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Ocena</w:t>
            </w:r>
          </w:p>
        </w:tc>
        <w:tc>
          <w:tcPr>
            <w:tcW w:w="779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72079" w14:textId="77777777" w:rsidR="002962FB" w:rsidRPr="00810C2E" w:rsidRDefault="002962FB" w:rsidP="00384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Kryterium oceny</w:t>
            </w:r>
          </w:p>
        </w:tc>
      </w:tr>
      <w:tr w:rsidR="00926FB9" w:rsidRPr="00810C2E" w14:paraId="322B5F0E" w14:textId="77777777" w:rsidTr="00432337">
        <w:trPr>
          <w:trHeight w:val="450"/>
        </w:trPr>
        <w:tc>
          <w:tcPr>
            <w:tcW w:w="1560" w:type="dxa"/>
            <w:vMerge w:val="restart"/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426B5ECF" w14:textId="77777777" w:rsidR="00926FB9" w:rsidRPr="00810C2E" w:rsidRDefault="00926FB9" w:rsidP="00926FB9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Lektorat</w:t>
            </w:r>
          </w:p>
          <w:p w14:paraId="2C210438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B9ABC" w14:textId="0CA528CC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7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DBF04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51%-60%</w:t>
            </w:r>
          </w:p>
          <w:p w14:paraId="19A91D9C" w14:textId="77777777" w:rsidR="00926FB9" w:rsidRPr="00810C2E" w:rsidRDefault="00926FB9" w:rsidP="00926FB9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ocena semestralna: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wyników prac i kolokwiów, weryfikujących </w:t>
            </w:r>
            <w:r w:rsidRPr="00810C2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efekty uczenia się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przewidziane programem nauczania</w:t>
            </w:r>
          </w:p>
          <w:p w14:paraId="3829AF00" w14:textId="159528D1" w:rsidR="00926FB9" w:rsidRPr="00810C2E" w:rsidRDefault="00CD39E9" w:rsidP="00926FB9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ocena z egzaminu końcowego: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poprawnie wykonanych zadań egzaminacyjnych, weryfikujących </w:t>
            </w:r>
            <w:r w:rsidRPr="00810C2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efekty uczenia się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przewidziane programem nauczania</w:t>
            </w:r>
          </w:p>
        </w:tc>
      </w:tr>
      <w:tr w:rsidR="00926FB9" w:rsidRPr="00810C2E" w14:paraId="3B1F8543" w14:textId="77777777" w:rsidTr="00432337">
        <w:trPr>
          <w:trHeight w:val="402"/>
        </w:trPr>
        <w:tc>
          <w:tcPr>
            <w:tcW w:w="1560" w:type="dxa"/>
            <w:vMerge/>
            <w:shd w:val="clear" w:color="auto" w:fill="FFFFFF"/>
          </w:tcPr>
          <w:p w14:paraId="44EA5D93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4A0CC" w14:textId="4FF18A45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77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49906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61%-70%</w:t>
            </w:r>
          </w:p>
          <w:p w14:paraId="203DCA86" w14:textId="77777777" w:rsidR="00926FB9" w:rsidRPr="00810C2E" w:rsidRDefault="00926FB9" w:rsidP="00926FB9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ocena semestralna: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wyników prac i kolokwiów, weryfikujących </w:t>
            </w:r>
            <w:r w:rsidRPr="00810C2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efekty uczenia się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przewidziane programem nauczania</w:t>
            </w:r>
          </w:p>
          <w:p w14:paraId="7957DF54" w14:textId="6D14A7B9" w:rsidR="00926FB9" w:rsidRPr="00810C2E" w:rsidRDefault="00CD39E9" w:rsidP="00926FB9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ocena z egzaminu końcowego: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poprawnie wykonanych zadań egzaminacyjnych, weryfikujących </w:t>
            </w:r>
            <w:r w:rsidRPr="00810C2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efekty uczenia się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przewidziane programem nauczania</w:t>
            </w:r>
          </w:p>
        </w:tc>
      </w:tr>
      <w:tr w:rsidR="00926FB9" w:rsidRPr="00810C2E" w14:paraId="59C4B9A0" w14:textId="77777777" w:rsidTr="00432337">
        <w:trPr>
          <w:trHeight w:val="402"/>
        </w:trPr>
        <w:tc>
          <w:tcPr>
            <w:tcW w:w="1560" w:type="dxa"/>
            <w:vMerge/>
            <w:shd w:val="clear" w:color="auto" w:fill="FFFFFF"/>
          </w:tcPr>
          <w:p w14:paraId="43483CF9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7E9EF" w14:textId="35312BA2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66B24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71%-80%</w:t>
            </w:r>
          </w:p>
          <w:p w14:paraId="0A4EBD8A" w14:textId="77777777" w:rsidR="00926FB9" w:rsidRPr="00810C2E" w:rsidRDefault="00926FB9" w:rsidP="00926FB9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ocena semestralna: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wyników prac i kolokwiów, weryfikujących </w:t>
            </w:r>
            <w:r w:rsidRPr="00810C2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efekty uczenia się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przewidziane programem nauczania</w:t>
            </w:r>
          </w:p>
          <w:p w14:paraId="640CCA96" w14:textId="0058F37C" w:rsidR="00926FB9" w:rsidRPr="00810C2E" w:rsidRDefault="00CD39E9" w:rsidP="00926FB9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ocena z egzaminu końcowego: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poprawnie wykonanych zadań egzaminacyjnych, weryfikujących </w:t>
            </w:r>
            <w:r w:rsidRPr="00810C2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efekty uczenia się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przewidziane programem nauczania</w:t>
            </w:r>
          </w:p>
        </w:tc>
      </w:tr>
      <w:tr w:rsidR="00926FB9" w:rsidRPr="00810C2E" w14:paraId="50FF1778" w14:textId="77777777" w:rsidTr="00432337">
        <w:trPr>
          <w:trHeight w:val="402"/>
        </w:trPr>
        <w:tc>
          <w:tcPr>
            <w:tcW w:w="1560" w:type="dxa"/>
            <w:vMerge/>
            <w:shd w:val="clear" w:color="auto" w:fill="FFFFFF"/>
          </w:tcPr>
          <w:p w14:paraId="6B1226DC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9A9CD" w14:textId="0DDC9C70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77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B66BD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81%-90%</w:t>
            </w:r>
          </w:p>
          <w:p w14:paraId="46FE1B4D" w14:textId="77777777" w:rsidR="00926FB9" w:rsidRPr="00810C2E" w:rsidRDefault="00926FB9" w:rsidP="00926FB9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ocena semestralna: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wyników prac i kolokwiów, weryfikujących </w:t>
            </w:r>
            <w:r w:rsidRPr="00810C2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efekty uczenia się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przewidziane programem nauczania</w:t>
            </w:r>
          </w:p>
          <w:p w14:paraId="20114133" w14:textId="572707F7" w:rsidR="00926FB9" w:rsidRPr="00810C2E" w:rsidRDefault="00CD39E9" w:rsidP="00926FB9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ocena z egzaminu końcowego: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poprawnie wykonanych zadań egzaminacyjnych, weryfikujących </w:t>
            </w:r>
            <w:r w:rsidRPr="00810C2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efekty uczenia się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przewidziane programem nauczania</w:t>
            </w:r>
          </w:p>
        </w:tc>
      </w:tr>
      <w:tr w:rsidR="00926FB9" w:rsidRPr="00810C2E" w14:paraId="74BFBBE4" w14:textId="77777777" w:rsidTr="00432337">
        <w:trPr>
          <w:trHeight w:val="402"/>
        </w:trPr>
        <w:tc>
          <w:tcPr>
            <w:tcW w:w="1560" w:type="dxa"/>
            <w:vMerge/>
            <w:shd w:val="clear" w:color="auto" w:fill="FFFFFF"/>
          </w:tcPr>
          <w:p w14:paraId="65343D8B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9ED5E" w14:textId="4B5CBD16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FD14B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91%-100%</w:t>
            </w:r>
          </w:p>
          <w:p w14:paraId="23FA62D2" w14:textId="77777777" w:rsidR="00926FB9" w:rsidRPr="00810C2E" w:rsidRDefault="00926FB9" w:rsidP="00926FB9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ocena semestralna: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wyników prac i kolokwiów, weryfikujących </w:t>
            </w:r>
            <w:r w:rsidRPr="00810C2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efekty uczenia się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przewidziane programem nauczania</w:t>
            </w:r>
          </w:p>
          <w:p w14:paraId="76B0B940" w14:textId="5CC31958" w:rsidR="00926FB9" w:rsidRPr="00810C2E" w:rsidRDefault="00CD39E9" w:rsidP="00926FB9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ocena z egzaminu końcowego: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poprawnie wykonanych zadań egzaminacyjnych, weryfikujących </w:t>
            </w:r>
            <w:r w:rsidRPr="00810C2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efekty uczenia się</w:t>
            </w:r>
            <w:r w:rsidRPr="0081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przewidziane programem nauczania</w:t>
            </w:r>
          </w:p>
        </w:tc>
      </w:tr>
    </w:tbl>
    <w:p w14:paraId="7A980C8A" w14:textId="77777777" w:rsidR="002962FB" w:rsidRPr="00810C2E" w:rsidRDefault="002962FB" w:rsidP="002962FB">
      <w:pPr>
        <w:rPr>
          <w:rFonts w:ascii="Calibri" w:hAnsi="Calibri" w:cs="Calibri"/>
          <w:color w:val="auto"/>
          <w:sz w:val="22"/>
          <w:szCs w:val="22"/>
        </w:rPr>
      </w:pPr>
    </w:p>
    <w:p w14:paraId="00B4E306" w14:textId="77777777" w:rsidR="004A2046" w:rsidRPr="00810C2E" w:rsidRDefault="00E748EE">
      <w:pPr>
        <w:numPr>
          <w:ilvl w:val="0"/>
          <w:numId w:val="35"/>
        </w:numPr>
        <w:rPr>
          <w:rFonts w:ascii="Calibri" w:hAnsi="Calibri" w:cs="Calibri"/>
          <w:b/>
          <w:bCs/>
          <w:sz w:val="22"/>
          <w:szCs w:val="22"/>
        </w:rPr>
      </w:pPr>
      <w:r w:rsidRPr="00810C2E">
        <w:rPr>
          <w:rFonts w:ascii="Calibri" w:hAnsi="Calibri" w:cs="Calibri"/>
          <w:b/>
          <w:bCs/>
          <w:sz w:val="22"/>
          <w:szCs w:val="22"/>
        </w:rPr>
        <w:t>BILANS PUNKTÓW ECTS – NAKŁAD PRACY STUDENTA</w:t>
      </w:r>
    </w:p>
    <w:tbl>
      <w:tblPr>
        <w:tblStyle w:val="TableNormal"/>
        <w:tblW w:w="1000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04"/>
        <w:gridCol w:w="1560"/>
        <w:gridCol w:w="1638"/>
      </w:tblGrid>
      <w:tr w:rsidR="004A2046" w:rsidRPr="00810C2E" w14:paraId="40F8F0BF" w14:textId="77777777" w:rsidTr="00E27AEA">
        <w:trPr>
          <w:trHeight w:val="232"/>
        </w:trPr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6130E" w14:textId="77777777" w:rsidR="004A2046" w:rsidRPr="00810C2E" w:rsidRDefault="00E748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Kategoria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5CA90" w14:textId="77777777" w:rsidR="004A2046" w:rsidRPr="00810C2E" w:rsidRDefault="00E748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Obciążenie studenta</w:t>
            </w:r>
          </w:p>
        </w:tc>
      </w:tr>
      <w:tr w:rsidR="004A2046" w:rsidRPr="00810C2E" w14:paraId="08D77EF3" w14:textId="77777777" w:rsidTr="00E27AEA">
        <w:trPr>
          <w:trHeight w:val="452"/>
        </w:trPr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A1BC" w14:textId="77777777" w:rsidR="004A2046" w:rsidRPr="00810C2E" w:rsidRDefault="004A20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174AC" w14:textId="77777777" w:rsidR="004A2046" w:rsidRPr="00810C2E" w:rsidRDefault="00E748EE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Studia</w:t>
            </w:r>
          </w:p>
          <w:p w14:paraId="5905E058" w14:textId="77777777" w:rsidR="004A2046" w:rsidRPr="00810C2E" w:rsidRDefault="00E748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stacjonarne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C8588" w14:textId="77777777" w:rsidR="004A2046" w:rsidRPr="00810C2E" w:rsidRDefault="00E748EE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Studia</w:t>
            </w:r>
          </w:p>
          <w:p w14:paraId="311B8C06" w14:textId="77777777" w:rsidR="004A2046" w:rsidRPr="00810C2E" w:rsidRDefault="00E748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niestacjonarne</w:t>
            </w:r>
          </w:p>
        </w:tc>
      </w:tr>
      <w:tr w:rsidR="00926FB9" w:rsidRPr="00810C2E" w14:paraId="077A469D" w14:textId="77777777" w:rsidTr="00E27AEA">
        <w:trPr>
          <w:trHeight w:val="41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DEFAB" w14:textId="1B5DB88E" w:rsidR="00926FB9" w:rsidRPr="00810C2E" w:rsidRDefault="00926FB9" w:rsidP="00926FB9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b/>
                <w:bCs/>
                <w:iCs/>
                <w:sz w:val="22"/>
                <w:szCs w:val="22"/>
              </w:rPr>
              <w:t>LICZBA GODZIN REALIZOWANYCH PRZY BEZPOŚREDNIM UDZIALE NAUCZYCIELA /GODZINY KONTAKTOWE/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04039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CA106" w14:textId="067E0825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FB9" w:rsidRPr="00810C2E" w14:paraId="553BB1E2" w14:textId="77777777" w:rsidTr="00E27AEA">
        <w:trPr>
          <w:trHeight w:val="23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3A9EE" w14:textId="76E320CF" w:rsidR="00926FB9" w:rsidRPr="00810C2E" w:rsidRDefault="00926FB9" w:rsidP="00926FB9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Udział w lektoracie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B18CE" w14:textId="17BB697B" w:rsidR="00926FB9" w:rsidRPr="00810C2E" w:rsidRDefault="00E27AEA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36EBB" w14:textId="40EF8D6B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FB9" w:rsidRPr="00810C2E" w14:paraId="0E03456B" w14:textId="77777777" w:rsidTr="00E27AEA">
        <w:trPr>
          <w:trHeight w:val="23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3FC8C" w14:textId="69593756" w:rsidR="00926FB9" w:rsidRPr="00810C2E" w:rsidRDefault="00926FB9" w:rsidP="00926FB9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b/>
                <w:bCs/>
                <w:iCs/>
                <w:color w:val="auto"/>
                <w:sz w:val="22"/>
                <w:szCs w:val="22"/>
              </w:rPr>
              <w:t>SAMODZIELNA PRACA STUDENTA /GODZINY NIEKONTAKTOWE/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C71B4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15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3077F" w14:textId="45EB631D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FB9" w:rsidRPr="00810C2E" w14:paraId="527CA9F8" w14:textId="77777777" w:rsidTr="00E27AEA">
        <w:trPr>
          <w:trHeight w:val="23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AC8C7" w14:textId="65CDE765" w:rsidR="00926FB9" w:rsidRPr="00810C2E" w:rsidRDefault="00926FB9" w:rsidP="00926FB9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iCs/>
                <w:color w:val="auto"/>
                <w:sz w:val="22"/>
                <w:szCs w:val="22"/>
              </w:rPr>
              <w:t>Przygotowanie do lektoratu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548E5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A416D" w14:textId="05E259C1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FB9" w:rsidRPr="00810C2E" w14:paraId="0B754867" w14:textId="77777777" w:rsidTr="00E27AEA">
        <w:trPr>
          <w:trHeight w:val="23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171DA" w14:textId="675C18E7" w:rsidR="00926FB9" w:rsidRPr="00810C2E" w:rsidRDefault="00926FB9" w:rsidP="00926FB9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iCs/>
                <w:color w:val="auto"/>
                <w:sz w:val="22"/>
                <w:szCs w:val="22"/>
              </w:rPr>
              <w:t>Przygotowanie do kolokwiów i egzaminu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97B1B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49C84" w14:textId="5799EA8C" w:rsidR="00926FB9" w:rsidRPr="00810C2E" w:rsidRDefault="00926FB9" w:rsidP="00E27A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FB9" w:rsidRPr="00810C2E" w14:paraId="7708EBDC" w14:textId="77777777" w:rsidTr="00E27AEA">
        <w:trPr>
          <w:trHeight w:val="23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73FBB" w14:textId="1812895F" w:rsidR="00926FB9" w:rsidRPr="00810C2E" w:rsidRDefault="00926FB9" w:rsidP="00926FB9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b/>
                <w:bCs/>
                <w:iCs/>
                <w:sz w:val="22"/>
                <w:szCs w:val="22"/>
              </w:rPr>
              <w:t>ŁĄCZNA LICZBA GODZIN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4B821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75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8C9F7" w14:textId="7E16A515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FB9" w:rsidRPr="00810C2E" w14:paraId="3F732B6E" w14:textId="77777777" w:rsidTr="00E27AEA">
        <w:trPr>
          <w:trHeight w:val="23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D3CAD" w14:textId="3FEEA22B" w:rsidR="00926FB9" w:rsidRPr="00810C2E" w:rsidRDefault="00926FB9" w:rsidP="00926FB9">
            <w:pPr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PUNKTY ECTS za przedmiot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D861A" w14:textId="77777777" w:rsidR="00926FB9" w:rsidRPr="00810C2E" w:rsidRDefault="00926FB9" w:rsidP="00926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0C2E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E5156" w14:textId="45C7FF61" w:rsidR="00926FB9" w:rsidRPr="00810C2E" w:rsidRDefault="00926FB9" w:rsidP="00E27A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55F6F9" w14:textId="77777777" w:rsidR="004A2046" w:rsidRPr="00810C2E" w:rsidRDefault="004A2046" w:rsidP="0079399A">
      <w:pPr>
        <w:widowControl w:val="0"/>
        <w:rPr>
          <w:rFonts w:ascii="Calibri" w:eastAsia="Times New Roman" w:hAnsi="Calibri" w:cs="Calibri"/>
          <w:sz w:val="22"/>
          <w:szCs w:val="22"/>
        </w:rPr>
      </w:pPr>
    </w:p>
    <w:p w14:paraId="3CF08A65" w14:textId="77777777" w:rsidR="004A2046" w:rsidRPr="00810C2E" w:rsidRDefault="004A2046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/>
        <w:rPr>
          <w:rFonts w:ascii="Calibri" w:hAnsi="Calibri" w:cs="Calibri"/>
          <w:b/>
          <w:bCs/>
          <w:sz w:val="22"/>
          <w:szCs w:val="22"/>
        </w:rPr>
      </w:pPr>
    </w:p>
    <w:p w14:paraId="72FA19A8" w14:textId="77777777" w:rsidR="004A2046" w:rsidRPr="00810C2E" w:rsidRDefault="004A2046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sz w:val="22"/>
          <w:szCs w:val="22"/>
          <w:u w:color="0000FF"/>
        </w:rPr>
      </w:pPr>
    </w:p>
    <w:p w14:paraId="7FB7417B" w14:textId="102D81A5" w:rsidR="004A2046" w:rsidRPr="00810C2E" w:rsidRDefault="00E748EE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i/>
          <w:iCs/>
          <w:sz w:val="22"/>
          <w:szCs w:val="22"/>
        </w:rPr>
      </w:pPr>
      <w:r w:rsidRPr="00810C2E">
        <w:rPr>
          <w:rFonts w:ascii="Calibri" w:hAnsi="Calibri" w:cs="Calibri"/>
          <w:b/>
          <w:bCs/>
          <w:i/>
          <w:iCs/>
          <w:sz w:val="22"/>
          <w:szCs w:val="22"/>
        </w:rPr>
        <w:t>Przyjmuję do realizacji</w:t>
      </w:r>
      <w:r w:rsidRPr="00810C2E">
        <w:rPr>
          <w:rFonts w:ascii="Calibri" w:hAnsi="Calibri" w:cs="Calibri"/>
          <w:i/>
          <w:iCs/>
          <w:sz w:val="22"/>
          <w:szCs w:val="22"/>
        </w:rPr>
        <w:t xml:space="preserve">    (data </w:t>
      </w:r>
      <w:r w:rsidRPr="00810C2E">
        <w:rPr>
          <w:rFonts w:ascii="Calibri" w:hAnsi="Calibri" w:cs="Calibri"/>
          <w:i/>
          <w:iCs/>
          <w:sz w:val="22"/>
          <w:szCs w:val="22"/>
          <w:u w:color="FF0000"/>
        </w:rPr>
        <w:t>i czytelne</w:t>
      </w:r>
      <w:r w:rsidRPr="00810C2E">
        <w:rPr>
          <w:rFonts w:ascii="Calibri" w:hAnsi="Calibri" w:cs="Calibri"/>
          <w:i/>
          <w:iCs/>
          <w:sz w:val="22"/>
          <w:szCs w:val="22"/>
        </w:rPr>
        <w:t xml:space="preserve"> podpisy os</w:t>
      </w:r>
      <w:r w:rsidRPr="00810C2E">
        <w:rPr>
          <w:rFonts w:ascii="Calibri" w:hAnsi="Calibri" w:cs="Calibri"/>
          <w:i/>
          <w:iCs/>
          <w:sz w:val="22"/>
          <w:szCs w:val="22"/>
          <w:lang w:val="es-ES_tradnl"/>
        </w:rPr>
        <w:t>ó</w:t>
      </w:r>
      <w:r w:rsidRPr="00810C2E">
        <w:rPr>
          <w:rFonts w:ascii="Calibri" w:hAnsi="Calibri" w:cs="Calibri"/>
          <w:i/>
          <w:iCs/>
          <w:sz w:val="22"/>
          <w:szCs w:val="22"/>
        </w:rPr>
        <w:t>b prowadzących przedmiot w danym roku akademickim)</w:t>
      </w:r>
    </w:p>
    <w:p w14:paraId="34580AD7" w14:textId="77777777" w:rsidR="004A2046" w:rsidRPr="00810C2E" w:rsidRDefault="004A2046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sz w:val="22"/>
          <w:szCs w:val="22"/>
          <w:u w:color="FF0000"/>
        </w:rPr>
      </w:pPr>
    </w:p>
    <w:p w14:paraId="30A49706" w14:textId="77777777" w:rsidR="004A2046" w:rsidRPr="00810C2E" w:rsidRDefault="004A2046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sz w:val="22"/>
          <w:szCs w:val="22"/>
          <w:u w:color="FF0000"/>
        </w:rPr>
      </w:pPr>
    </w:p>
    <w:p w14:paraId="35428E82" w14:textId="744462B9" w:rsidR="004A2046" w:rsidRPr="00810C2E" w:rsidRDefault="00E748EE">
      <w:pPr>
        <w:pStyle w:val="Bodytext3"/>
        <w:shd w:val="clear" w:color="auto" w:fill="auto"/>
        <w:tabs>
          <w:tab w:val="left" w:pos="567"/>
        </w:tabs>
        <w:spacing w:before="0" w:line="240" w:lineRule="auto"/>
        <w:ind w:right="20"/>
        <w:rPr>
          <w:rFonts w:ascii="Calibri" w:hAnsi="Calibri" w:cs="Calibri"/>
          <w:sz w:val="22"/>
          <w:szCs w:val="22"/>
        </w:rPr>
      </w:pPr>
      <w:r w:rsidRPr="00810C2E">
        <w:rPr>
          <w:rFonts w:ascii="Calibri" w:hAnsi="Calibri" w:cs="Calibri"/>
          <w:i/>
          <w:iCs/>
          <w:sz w:val="22"/>
          <w:szCs w:val="22"/>
          <w:u w:color="FF0000"/>
        </w:rPr>
        <w:tab/>
      </w:r>
      <w:r w:rsidRPr="00810C2E">
        <w:rPr>
          <w:rFonts w:ascii="Calibri" w:hAnsi="Calibri" w:cs="Calibri"/>
          <w:i/>
          <w:iCs/>
          <w:sz w:val="22"/>
          <w:szCs w:val="22"/>
          <w:u w:color="FF0000"/>
        </w:rPr>
        <w:tab/>
      </w:r>
      <w:r w:rsidRPr="00810C2E">
        <w:rPr>
          <w:rFonts w:ascii="Calibri" w:hAnsi="Calibri" w:cs="Calibri"/>
          <w:i/>
          <w:iCs/>
          <w:sz w:val="22"/>
          <w:szCs w:val="22"/>
          <w:u w:color="FF0000"/>
        </w:rPr>
        <w:tab/>
        <w:t xml:space="preserve">           </w:t>
      </w:r>
      <w:r w:rsidR="0040091C" w:rsidRPr="00810C2E">
        <w:rPr>
          <w:rFonts w:ascii="Calibri" w:hAnsi="Calibri" w:cs="Calibri"/>
          <w:i/>
          <w:iCs/>
          <w:sz w:val="22"/>
          <w:szCs w:val="22"/>
          <w:u w:color="FF0000"/>
        </w:rPr>
        <w:t xml:space="preserve">  </w:t>
      </w:r>
      <w:r w:rsidRPr="00810C2E">
        <w:rPr>
          <w:rFonts w:ascii="Calibri" w:hAnsi="Calibri" w:cs="Calibri"/>
          <w:i/>
          <w:iCs/>
          <w:sz w:val="22"/>
          <w:szCs w:val="22"/>
          <w:u w:color="FF0000"/>
        </w:rPr>
        <w:t xml:space="preserve">  </w:t>
      </w:r>
      <w:r w:rsidRPr="00810C2E">
        <w:rPr>
          <w:rFonts w:ascii="Calibri" w:hAnsi="Calibri" w:cs="Calibri"/>
          <w:i/>
          <w:iCs/>
          <w:sz w:val="22"/>
          <w:szCs w:val="22"/>
        </w:rPr>
        <w:t>...................</w:t>
      </w:r>
      <w:r w:rsidR="0017485F" w:rsidRPr="00810C2E">
        <w:rPr>
          <w:rFonts w:ascii="Calibri" w:hAnsi="Calibri" w:cs="Calibri"/>
          <w:i/>
          <w:iCs/>
          <w:sz w:val="22"/>
          <w:szCs w:val="22"/>
        </w:rPr>
        <w:t>..........</w:t>
      </w:r>
      <w:r w:rsidRPr="00810C2E">
        <w:rPr>
          <w:rFonts w:ascii="Calibri" w:hAnsi="Calibri" w:cs="Calibri"/>
          <w:i/>
          <w:iCs/>
          <w:sz w:val="22"/>
          <w:szCs w:val="22"/>
        </w:rPr>
        <w:t>...................................................................................................</w:t>
      </w:r>
    </w:p>
    <w:sectPr w:rsidR="004A2046" w:rsidRPr="00810C2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510" w:right="510" w:bottom="510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08FB" w14:textId="77777777" w:rsidR="005E41B9" w:rsidRDefault="005E41B9">
      <w:r>
        <w:separator/>
      </w:r>
    </w:p>
  </w:endnote>
  <w:endnote w:type="continuationSeparator" w:id="0">
    <w:p w14:paraId="108873D1" w14:textId="77777777" w:rsidR="005E41B9" w:rsidRDefault="005E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E161" w14:textId="77777777" w:rsidR="004A2046" w:rsidRDefault="004A2046">
    <w:pPr>
      <w:pStyle w:val="Nagweki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1E00" w14:textId="77777777" w:rsidR="004A2046" w:rsidRDefault="004A2046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6284" w14:textId="77777777" w:rsidR="005E41B9" w:rsidRDefault="005E41B9">
      <w:r>
        <w:separator/>
      </w:r>
    </w:p>
  </w:footnote>
  <w:footnote w:type="continuationSeparator" w:id="0">
    <w:p w14:paraId="53258D36" w14:textId="77777777" w:rsidR="005E41B9" w:rsidRDefault="005E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ACA0" w14:textId="77777777" w:rsidR="004A2046" w:rsidRDefault="004A2046">
    <w:pPr>
      <w:pStyle w:val="Nagwekistopk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B3E9" w14:textId="77777777" w:rsidR="004A2046" w:rsidRDefault="004A2046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7C4"/>
    <w:multiLevelType w:val="hybridMultilevel"/>
    <w:tmpl w:val="FD345A1C"/>
    <w:lvl w:ilvl="0" w:tplc="7E68C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81C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B8895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03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29C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EE4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89E5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AA65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2EA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27487D"/>
    <w:multiLevelType w:val="multilevel"/>
    <w:tmpl w:val="35AC83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9565007"/>
    <w:multiLevelType w:val="multilevel"/>
    <w:tmpl w:val="271233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18B32D9A"/>
    <w:multiLevelType w:val="multilevel"/>
    <w:tmpl w:val="5C303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C2456E"/>
    <w:multiLevelType w:val="multilevel"/>
    <w:tmpl w:val="075E2626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4F8051D"/>
    <w:multiLevelType w:val="multilevel"/>
    <w:tmpl w:val="A67C63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7" w15:restartNumberingAfterBreak="0">
    <w:nsid w:val="2D6823CE"/>
    <w:multiLevelType w:val="hybridMultilevel"/>
    <w:tmpl w:val="90A21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5269F"/>
    <w:multiLevelType w:val="multilevel"/>
    <w:tmpl w:val="069CD5B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98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ED67306"/>
    <w:multiLevelType w:val="multilevel"/>
    <w:tmpl w:val="BCA0E6B6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0C771EB"/>
    <w:multiLevelType w:val="hybridMultilevel"/>
    <w:tmpl w:val="110098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0E1498"/>
    <w:multiLevelType w:val="multilevel"/>
    <w:tmpl w:val="D852416A"/>
    <w:numStyleLink w:val="Zaimportowanystyl2"/>
  </w:abstractNum>
  <w:abstractNum w:abstractNumId="12" w15:restartNumberingAfterBreak="0">
    <w:nsid w:val="3BCF2337"/>
    <w:multiLevelType w:val="multilevel"/>
    <w:tmpl w:val="03B6A68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01F1F9F"/>
    <w:multiLevelType w:val="multilevel"/>
    <w:tmpl w:val="26001FBA"/>
    <w:numStyleLink w:val="Zaimportowanystyl1"/>
  </w:abstractNum>
  <w:abstractNum w:abstractNumId="14" w15:restartNumberingAfterBreak="0">
    <w:nsid w:val="4252176D"/>
    <w:multiLevelType w:val="multilevel"/>
    <w:tmpl w:val="B42819D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3BE2275"/>
    <w:multiLevelType w:val="hybridMultilevel"/>
    <w:tmpl w:val="558AE538"/>
    <w:lvl w:ilvl="0" w:tplc="2190D6D0">
      <w:start w:val="1"/>
      <w:numFmt w:val="bullet"/>
      <w:lvlText w:val="-"/>
      <w:lvlJc w:val="left"/>
      <w:pPr>
        <w:ind w:left="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00954C">
      <w:start w:val="1"/>
      <w:numFmt w:val="bullet"/>
      <w:lvlText w:val="-"/>
      <w:lvlJc w:val="left"/>
      <w:pPr>
        <w:ind w:left="1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4800C">
      <w:start w:val="1"/>
      <w:numFmt w:val="bullet"/>
      <w:lvlText w:val="-"/>
      <w:lvlJc w:val="left"/>
      <w:pPr>
        <w:ind w:left="2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48022">
      <w:start w:val="1"/>
      <w:numFmt w:val="bullet"/>
      <w:lvlText w:val="-"/>
      <w:lvlJc w:val="left"/>
      <w:pPr>
        <w:ind w:left="2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08D8E">
      <w:start w:val="1"/>
      <w:numFmt w:val="bullet"/>
      <w:lvlText w:val="-"/>
      <w:lvlJc w:val="left"/>
      <w:pPr>
        <w:ind w:left="32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04C3C0">
      <w:start w:val="1"/>
      <w:numFmt w:val="bullet"/>
      <w:lvlText w:val="-"/>
      <w:lvlJc w:val="left"/>
      <w:pPr>
        <w:ind w:left="3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D2FE12">
      <w:start w:val="1"/>
      <w:numFmt w:val="bullet"/>
      <w:lvlText w:val="-"/>
      <w:lvlJc w:val="left"/>
      <w:pPr>
        <w:ind w:left="4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C8C2E">
      <w:start w:val="1"/>
      <w:numFmt w:val="bullet"/>
      <w:lvlText w:val="-"/>
      <w:lvlJc w:val="left"/>
      <w:pPr>
        <w:ind w:left="5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60B5C">
      <w:start w:val="1"/>
      <w:numFmt w:val="bullet"/>
      <w:lvlText w:val="-"/>
      <w:lvlJc w:val="left"/>
      <w:pPr>
        <w:ind w:left="5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3BF4BC0"/>
    <w:multiLevelType w:val="hybridMultilevel"/>
    <w:tmpl w:val="897273C0"/>
    <w:lvl w:ilvl="0" w:tplc="07BAB1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008D1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D2736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FA444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A180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F4119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2A084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D415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B2EBB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4FB1C22"/>
    <w:multiLevelType w:val="multilevel"/>
    <w:tmpl w:val="D852416A"/>
    <w:styleLink w:val="Zaimportowanystyl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8191FFD"/>
    <w:multiLevelType w:val="hybridMultilevel"/>
    <w:tmpl w:val="C1AED6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1F0E4F"/>
    <w:multiLevelType w:val="multilevel"/>
    <w:tmpl w:val="33E67B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1985FEF"/>
    <w:multiLevelType w:val="multilevel"/>
    <w:tmpl w:val="03AAD1A4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98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3AD2F8C"/>
    <w:multiLevelType w:val="multilevel"/>
    <w:tmpl w:val="26001FBA"/>
    <w:styleLink w:val="Zaimportowanysty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5C87F8F"/>
    <w:multiLevelType w:val="hybridMultilevel"/>
    <w:tmpl w:val="B044AF8C"/>
    <w:lvl w:ilvl="0" w:tplc="03007C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C07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0971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E849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9AB1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EC55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5A490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3464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86F0D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0F77370"/>
    <w:multiLevelType w:val="multilevel"/>
    <w:tmpl w:val="888A928C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13A0694"/>
    <w:multiLevelType w:val="multilevel"/>
    <w:tmpl w:val="865ABD8A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F5525CB"/>
    <w:multiLevelType w:val="multilevel"/>
    <w:tmpl w:val="03E4AA0A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78398095">
    <w:abstractNumId w:val="21"/>
  </w:num>
  <w:num w:numId="2" w16cid:durableId="2020428335">
    <w:abstractNumId w:val="13"/>
  </w:num>
  <w:num w:numId="3" w16cid:durableId="1796563812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8"/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0825430">
    <w:abstractNumId w:val="13"/>
    <w:lvlOverride w:ilvl="0">
      <w:startOverride w:val="2"/>
      <w:lvl w:ilvl="0">
        <w:start w:val="2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420219063">
    <w:abstractNumId w:val="13"/>
    <w:lvlOverride w:ilvl="0">
      <w:startOverride w:val="2"/>
    </w:lvlOverride>
  </w:num>
  <w:num w:numId="6" w16cid:durableId="1255045591">
    <w:abstractNumId w:val="13"/>
    <w:lvlOverride w:ilvl="0">
      <w:startOverride w:val="3"/>
      <w:lvl w:ilvl="0">
        <w:start w:val="3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076435657">
    <w:abstractNumId w:val="13"/>
    <w:lvlOverride w:ilvl="0">
      <w:startOverride w:val="3"/>
    </w:lvlOverride>
  </w:num>
  <w:num w:numId="8" w16cid:durableId="1096633443">
    <w:abstractNumId w:val="25"/>
  </w:num>
  <w:num w:numId="9" w16cid:durableId="1475952057">
    <w:abstractNumId w:val="24"/>
  </w:num>
  <w:num w:numId="10" w16cid:durableId="145443003">
    <w:abstractNumId w:val="24"/>
  </w:num>
  <w:num w:numId="11" w16cid:durableId="1329480348">
    <w:abstractNumId w:val="14"/>
  </w:num>
  <w:num w:numId="12" w16cid:durableId="1093084560">
    <w:abstractNumId w:val="14"/>
  </w:num>
  <w:num w:numId="13" w16cid:durableId="1539464306">
    <w:abstractNumId w:val="23"/>
  </w:num>
  <w:num w:numId="14" w16cid:durableId="1376850858">
    <w:abstractNumId w:val="23"/>
  </w:num>
  <w:num w:numId="15" w16cid:durableId="1468624288">
    <w:abstractNumId w:val="9"/>
  </w:num>
  <w:num w:numId="16" w16cid:durableId="1143155538">
    <w:abstractNumId w:val="9"/>
  </w:num>
  <w:num w:numId="17" w16cid:durableId="358237235">
    <w:abstractNumId w:val="13"/>
    <w:lvlOverride w:ilvl="0">
      <w:startOverride w:val="4"/>
      <w:lvl w:ilvl="0">
        <w:start w:val="4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71793780">
    <w:abstractNumId w:val="13"/>
    <w:lvlOverride w:ilvl="0">
      <w:startOverride w:val="4"/>
    </w:lvlOverride>
  </w:num>
  <w:num w:numId="19" w16cid:durableId="1678800028">
    <w:abstractNumId w:val="20"/>
  </w:num>
  <w:num w:numId="20" w16cid:durableId="1944529032">
    <w:abstractNumId w:val="8"/>
  </w:num>
  <w:num w:numId="21" w16cid:durableId="266622706">
    <w:abstractNumId w:val="8"/>
  </w:num>
  <w:num w:numId="22" w16cid:durableId="348338348">
    <w:abstractNumId w:val="22"/>
  </w:num>
  <w:num w:numId="23" w16cid:durableId="2091727258">
    <w:abstractNumId w:val="15"/>
  </w:num>
  <w:num w:numId="24" w16cid:durableId="462769743">
    <w:abstractNumId w:val="0"/>
  </w:num>
  <w:num w:numId="25" w16cid:durableId="295334617">
    <w:abstractNumId w:val="16"/>
  </w:num>
  <w:num w:numId="26" w16cid:durableId="342322984">
    <w:abstractNumId w:val="13"/>
    <w:lvlOverride w:ilvl="0">
      <w:startOverride w:val="5"/>
      <w:lvl w:ilvl="0">
        <w:start w:val="5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718627991">
    <w:abstractNumId w:val="13"/>
    <w:lvlOverride w:ilvl="0"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1"/>
          </w:tabs>
          <w:ind w:left="619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0"/>
          </w:tabs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0"/>
          </w:tabs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2070031629">
    <w:abstractNumId w:val="13"/>
    <w:lvlOverride w:ilvl="0">
      <w:startOverride w:val="1"/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51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929968726">
    <w:abstractNumId w:val="5"/>
  </w:num>
  <w:num w:numId="30" w16cid:durableId="2059162999">
    <w:abstractNumId w:val="5"/>
  </w:num>
  <w:num w:numId="31" w16cid:durableId="1416782789">
    <w:abstractNumId w:val="12"/>
  </w:num>
  <w:num w:numId="32" w16cid:durableId="846599933">
    <w:abstractNumId w:val="12"/>
  </w:num>
  <w:num w:numId="33" w16cid:durableId="906913647">
    <w:abstractNumId w:val="17"/>
  </w:num>
  <w:num w:numId="34" w16cid:durableId="608657432">
    <w:abstractNumId w:val="11"/>
  </w:num>
  <w:num w:numId="35" w16cid:durableId="1570729925">
    <w:abstractNumId w:val="11"/>
    <w:lvlOverride w:ilvl="0">
      <w:startOverride w:val="5"/>
    </w:lvlOverride>
  </w:num>
  <w:num w:numId="36" w16cid:durableId="45475814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8"/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419713015">
    <w:abstractNumId w:val="11"/>
    <w:lvlOverride w:ilvl="0">
      <w:startOverride w:val="6"/>
      <w:lvl w:ilvl="0">
        <w:start w:val="6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528765781">
    <w:abstractNumId w:val="1"/>
  </w:num>
  <w:num w:numId="39" w16cid:durableId="635454361">
    <w:abstractNumId w:val="4"/>
  </w:num>
  <w:num w:numId="40" w16cid:durableId="1712654245">
    <w:abstractNumId w:val="2"/>
  </w:num>
  <w:num w:numId="41" w16cid:durableId="1638796246">
    <w:abstractNumId w:val="19"/>
  </w:num>
  <w:num w:numId="42" w16cid:durableId="1817257061">
    <w:abstractNumId w:val="3"/>
  </w:num>
  <w:num w:numId="43" w16cid:durableId="1547067363">
    <w:abstractNumId w:val="10"/>
  </w:num>
  <w:num w:numId="44" w16cid:durableId="863403695">
    <w:abstractNumId w:val="18"/>
  </w:num>
  <w:num w:numId="45" w16cid:durableId="232815881">
    <w:abstractNumId w:val="7"/>
  </w:num>
  <w:num w:numId="46" w16cid:durableId="611476236">
    <w:abstractNumId w:val="6"/>
  </w:num>
  <w:num w:numId="47" w16cid:durableId="1939822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46"/>
    <w:rsid w:val="00040A42"/>
    <w:rsid w:val="00073044"/>
    <w:rsid w:val="000860D4"/>
    <w:rsid w:val="00086564"/>
    <w:rsid w:val="000C106E"/>
    <w:rsid w:val="000F27E2"/>
    <w:rsid w:val="0010116C"/>
    <w:rsid w:val="0011474E"/>
    <w:rsid w:val="001506D6"/>
    <w:rsid w:val="0017485F"/>
    <w:rsid w:val="001C1968"/>
    <w:rsid w:val="0029088E"/>
    <w:rsid w:val="002962FB"/>
    <w:rsid w:val="002A23F8"/>
    <w:rsid w:val="002C6E4A"/>
    <w:rsid w:val="002D4C2B"/>
    <w:rsid w:val="002E556D"/>
    <w:rsid w:val="0030111F"/>
    <w:rsid w:val="00303EC4"/>
    <w:rsid w:val="0033337A"/>
    <w:rsid w:val="00354136"/>
    <w:rsid w:val="0040091C"/>
    <w:rsid w:val="0040609E"/>
    <w:rsid w:val="00415D68"/>
    <w:rsid w:val="00432337"/>
    <w:rsid w:val="004344B6"/>
    <w:rsid w:val="0049294B"/>
    <w:rsid w:val="004A2046"/>
    <w:rsid w:val="0052237D"/>
    <w:rsid w:val="005508A9"/>
    <w:rsid w:val="005C10BF"/>
    <w:rsid w:val="005D0AA5"/>
    <w:rsid w:val="005E41B9"/>
    <w:rsid w:val="00682AC0"/>
    <w:rsid w:val="00684AC3"/>
    <w:rsid w:val="00696312"/>
    <w:rsid w:val="00714EBB"/>
    <w:rsid w:val="00731C2E"/>
    <w:rsid w:val="007514B4"/>
    <w:rsid w:val="00756949"/>
    <w:rsid w:val="0079399A"/>
    <w:rsid w:val="007A0AB0"/>
    <w:rsid w:val="007F1644"/>
    <w:rsid w:val="00810C2E"/>
    <w:rsid w:val="00814D00"/>
    <w:rsid w:val="00825278"/>
    <w:rsid w:val="00837805"/>
    <w:rsid w:val="0085217F"/>
    <w:rsid w:val="00876D93"/>
    <w:rsid w:val="008D1C41"/>
    <w:rsid w:val="00901E1B"/>
    <w:rsid w:val="009210DC"/>
    <w:rsid w:val="00926FB9"/>
    <w:rsid w:val="00931A96"/>
    <w:rsid w:val="00A027F8"/>
    <w:rsid w:val="00A1007B"/>
    <w:rsid w:val="00AC07B6"/>
    <w:rsid w:val="00AC2429"/>
    <w:rsid w:val="00AD41B9"/>
    <w:rsid w:val="00B809CA"/>
    <w:rsid w:val="00B90FBA"/>
    <w:rsid w:val="00BC1748"/>
    <w:rsid w:val="00BC611C"/>
    <w:rsid w:val="00C14416"/>
    <w:rsid w:val="00C3533F"/>
    <w:rsid w:val="00C74E84"/>
    <w:rsid w:val="00C75669"/>
    <w:rsid w:val="00C86AF3"/>
    <w:rsid w:val="00C93484"/>
    <w:rsid w:val="00CD39E9"/>
    <w:rsid w:val="00CD56F1"/>
    <w:rsid w:val="00D26F36"/>
    <w:rsid w:val="00D875A6"/>
    <w:rsid w:val="00D96ED6"/>
    <w:rsid w:val="00E27AEA"/>
    <w:rsid w:val="00E44D2C"/>
    <w:rsid w:val="00E748EE"/>
    <w:rsid w:val="00E86E9F"/>
    <w:rsid w:val="00EA664F"/>
    <w:rsid w:val="00EA7C0D"/>
    <w:rsid w:val="00EC7C41"/>
    <w:rsid w:val="00EF70A2"/>
    <w:rsid w:val="00F354C4"/>
    <w:rsid w:val="00F447DA"/>
    <w:rsid w:val="00F44ADB"/>
    <w:rsid w:val="00FA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F1F8"/>
  <w15:docId w15:val="{8CE27F25-95F8-44A7-A9C9-1B3B3EC3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Nagwek2">
    <w:name w:val="heading 2"/>
    <w:pPr>
      <w:shd w:val="clear" w:color="auto" w:fill="FFFFFF"/>
      <w:spacing w:before="360" w:after="120" w:line="20" w:lineRule="atLeast"/>
      <w:jc w:val="both"/>
      <w:outlineLvl w:val="1"/>
    </w:pPr>
    <w:rPr>
      <w:rFonts w:cs="Arial Unicode MS"/>
      <w:color w:val="000000"/>
      <w:sz w:val="21"/>
      <w:szCs w:val="21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text2">
    <w:name w:val="Body text (2)"/>
    <w:pPr>
      <w:shd w:val="clear" w:color="auto" w:fill="FFFFFF"/>
      <w:spacing w:line="326" w:lineRule="exact"/>
      <w:jc w:val="right"/>
    </w:pPr>
    <w:rPr>
      <w:rFonts w:cs="Arial Unicode MS"/>
      <w:color w:val="000000"/>
      <w:sz w:val="19"/>
      <w:szCs w:val="19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Bodytext3">
    <w:name w:val="Body text (3)"/>
    <w:link w:val="Bodytext30"/>
    <w:pPr>
      <w:shd w:val="clear" w:color="auto" w:fill="FFFFFF"/>
      <w:spacing w:before="120" w:line="293" w:lineRule="exact"/>
      <w:jc w:val="both"/>
    </w:pPr>
    <w:rPr>
      <w:rFonts w:cs="Arial Unicode MS"/>
      <w:color w:val="000000"/>
      <w:sz w:val="21"/>
      <w:szCs w:val="21"/>
      <w:u w:color="000000"/>
    </w:rPr>
  </w:style>
  <w:style w:type="numbering" w:customStyle="1" w:styleId="Zaimportowanystyl2">
    <w:name w:val="Zaimportowany styl 2"/>
    <w:pPr>
      <w:numPr>
        <w:numId w:val="3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39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99A"/>
    <w:rPr>
      <w:rFonts w:ascii="Segoe UI" w:hAnsi="Segoe UI" w:cs="Segoe UI"/>
      <w:color w:val="000000"/>
      <w:sz w:val="18"/>
      <w:szCs w:val="18"/>
      <w:u w:color="000000"/>
    </w:rPr>
  </w:style>
  <w:style w:type="paragraph" w:styleId="Akapitzlist">
    <w:name w:val="List Paragraph"/>
    <w:basedOn w:val="Normalny"/>
    <w:uiPriority w:val="34"/>
    <w:qFormat/>
    <w:rsid w:val="00086564"/>
    <w:pPr>
      <w:ind w:left="720"/>
      <w:contextualSpacing/>
    </w:pPr>
  </w:style>
  <w:style w:type="character" w:customStyle="1" w:styleId="Brak">
    <w:name w:val="Brak"/>
    <w:rsid w:val="002962FB"/>
  </w:style>
  <w:style w:type="character" w:customStyle="1" w:styleId="Bodytext30">
    <w:name w:val="Body text (3)_"/>
    <w:link w:val="Bodytext3"/>
    <w:rsid w:val="002962FB"/>
    <w:rPr>
      <w:rFonts w:cs="Arial Unicode MS"/>
      <w:color w:val="000000"/>
      <w:sz w:val="21"/>
      <w:szCs w:val="21"/>
      <w:u w:color="000000"/>
      <w:shd w:val="clear" w:color="auto" w:fill="FFFFFF"/>
    </w:rPr>
  </w:style>
  <w:style w:type="character" w:customStyle="1" w:styleId="Bodytext4">
    <w:name w:val="Body text (4)_"/>
    <w:link w:val="Bodytext40"/>
    <w:rsid w:val="002962FB"/>
    <w:rPr>
      <w:rFonts w:eastAsia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962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06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4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758</Words>
  <Characters>5257</Characters>
  <Application>Microsoft Office Word</Application>
  <DocSecurity>0</DocSecurity>
  <Lines>350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Sobieraj</dc:creator>
  <cp:lastModifiedBy>Agnieszka Rosińska-Mamej</cp:lastModifiedBy>
  <cp:revision>3</cp:revision>
  <cp:lastPrinted>2019-01-28T10:03:00Z</cp:lastPrinted>
  <dcterms:created xsi:type="dcterms:W3CDTF">2026-02-20T23:52:00Z</dcterms:created>
  <dcterms:modified xsi:type="dcterms:W3CDTF">2026-02-21T19:51:00Z</dcterms:modified>
</cp:coreProperties>
</file>