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3E6C90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3E6C90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3E6C90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3E6C90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3E6C90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3094809E" w14:textId="77777777" w:rsidR="003E6C90" w:rsidRDefault="00363F81" w:rsidP="003E6C90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3F05F4" w:rsidRPr="003E6C90">
        <w:rPr>
          <w:rFonts w:ascii="Calibri" w:hAnsi="Calibri" w:cs="Calibri"/>
          <w:iCs/>
          <w:sz w:val="24"/>
          <w:szCs w:val="24"/>
        </w:rPr>
        <w:t>0232.5.LOG.A.JO</w:t>
      </w:r>
    </w:p>
    <w:p w14:paraId="1BEB2734" w14:textId="39028426" w:rsidR="004838B3" w:rsidRPr="003E6C90" w:rsidRDefault="004838B3" w:rsidP="003E6C90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3E6C90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3E6C90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3F05F4" w:rsidRPr="003E6C90">
        <w:rPr>
          <w:rFonts w:ascii="Calibri" w:hAnsi="Calibri" w:cs="Calibri"/>
          <w:iCs/>
          <w:sz w:val="24"/>
          <w:szCs w:val="24"/>
        </w:rPr>
        <w:t>Język obcy</w:t>
      </w:r>
    </w:p>
    <w:p w14:paraId="274BA5FF" w14:textId="400BF6FE" w:rsidR="004838B3" w:rsidRPr="003E6C90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>Nazwa przedmiotu (zajęć) w języku angielskim:</w:t>
      </w:r>
      <w:r w:rsidR="001D18A7" w:rsidRPr="003E6C90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3F05F4" w:rsidRPr="003E6C90">
        <w:rPr>
          <w:rFonts w:ascii="Calibri" w:hAnsi="Calibri" w:cs="Calibri"/>
          <w:iCs/>
          <w:sz w:val="24"/>
          <w:szCs w:val="24"/>
        </w:rPr>
        <w:t>Foreign</w:t>
      </w:r>
      <w:proofErr w:type="spellEnd"/>
      <w:r w:rsidR="003F05F4" w:rsidRPr="003E6C90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3F05F4" w:rsidRPr="003E6C90">
        <w:rPr>
          <w:rFonts w:ascii="Calibri" w:hAnsi="Calibri" w:cs="Calibri"/>
          <w:iCs/>
          <w:sz w:val="24"/>
          <w:szCs w:val="24"/>
        </w:rPr>
        <w:t>language</w:t>
      </w:r>
      <w:proofErr w:type="spellEnd"/>
    </w:p>
    <w:p w14:paraId="1405C745" w14:textId="3853D916" w:rsidR="000746C5" w:rsidRPr="003E6C90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>Usytuowanie</w:t>
      </w:r>
      <w:r w:rsidR="00BE67AE" w:rsidRPr="003E6C90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3E6C90">
        <w:rPr>
          <w:rFonts w:ascii="Calibri" w:hAnsi="Calibri" w:cs="Calibri"/>
          <w:iCs/>
          <w:sz w:val="24"/>
          <w:szCs w:val="24"/>
        </w:rPr>
        <w:t xml:space="preserve"> (zajęć)</w:t>
      </w:r>
      <w:r w:rsidRPr="003E6C90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3E6C90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E6C9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391492C7" w:rsidR="000746C5" w:rsidRPr="003E6C90" w:rsidRDefault="003E6C90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</w:t>
            </w:r>
            <w:r w:rsidR="003F05F4" w:rsidRPr="003E6C9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ogopedia</w:t>
            </w:r>
          </w:p>
        </w:tc>
      </w:tr>
      <w:tr w:rsidR="00E77D69" w:rsidRPr="003E6C90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E6C9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306A5EDA" w:rsidR="000746C5" w:rsidRPr="003E6C90" w:rsidRDefault="003F05F4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3E6C90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E6C90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00CA1501" w:rsidR="00AB3480" w:rsidRPr="003E6C90" w:rsidRDefault="003F05F4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3E6C90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E6C90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0ED319AB" w:rsidR="000746C5" w:rsidRPr="003E6C90" w:rsidRDefault="003F05F4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3E6C90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E6C9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9D66C99" w:rsidR="000746C5" w:rsidRPr="003E6C90" w:rsidRDefault="003F05F4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mgr Paweł Jędrzejczyk</w:t>
            </w:r>
          </w:p>
        </w:tc>
      </w:tr>
      <w:tr w:rsidR="00E77D69" w:rsidRPr="003E6C90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E6C9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70950472" w:rsidR="001373A5" w:rsidRPr="003E6C90" w:rsidRDefault="003F05F4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3E6C90">
              <w:rPr>
                <w:rFonts w:ascii="Calibri" w:hAnsi="Calibri" w:cs="Calibri"/>
                <w:sz w:val="24"/>
                <w:szCs w:val="24"/>
              </w:rPr>
              <w:t>sjo@ujk.edu.pl</w:t>
            </w:r>
          </w:p>
        </w:tc>
      </w:tr>
    </w:tbl>
    <w:p w14:paraId="07E319B6" w14:textId="74AAD63C" w:rsidR="000746C5" w:rsidRPr="003E6C90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3E6C90">
        <w:rPr>
          <w:rFonts w:ascii="Calibri" w:hAnsi="Calibri" w:cs="Calibri"/>
          <w:iCs/>
          <w:sz w:val="24"/>
          <w:szCs w:val="24"/>
        </w:rPr>
        <w:t>przedmiotu</w:t>
      </w:r>
      <w:r w:rsidR="00654EA0" w:rsidRPr="003E6C90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3E6C90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E6C90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2B57F701" w:rsidR="000746C5" w:rsidRPr="003E6C90" w:rsidRDefault="003E6C90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A</w:t>
            </w:r>
            <w:r w:rsidR="003F05F4" w:rsidRPr="003E6C90">
              <w:rPr>
                <w:rFonts w:ascii="Calibri" w:hAnsi="Calibri" w:cs="Calibri"/>
                <w:iCs/>
                <w:sz w:val="24"/>
                <w:szCs w:val="24"/>
              </w:rPr>
              <w:t>ngielski/niemiecki/rosyjski</w:t>
            </w:r>
          </w:p>
        </w:tc>
      </w:tr>
      <w:tr w:rsidR="00E77D69" w:rsidRPr="003E6C90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E6C90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5465B5F0" w:rsidR="000746C5" w:rsidRPr="003E6C90" w:rsidRDefault="003F05F4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Znajomość języka obcego na poziomie B1 zgodnie z wymaganiami ESOKJ</w:t>
            </w:r>
          </w:p>
        </w:tc>
      </w:tr>
    </w:tbl>
    <w:p w14:paraId="3E7144CC" w14:textId="6D649217" w:rsidR="000746C5" w:rsidRPr="003E6C90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3E6C90">
        <w:rPr>
          <w:rFonts w:ascii="Calibri" w:hAnsi="Calibri" w:cs="Calibri"/>
          <w:iCs/>
          <w:sz w:val="24"/>
          <w:szCs w:val="24"/>
        </w:rPr>
        <w:t>przedmiotu</w:t>
      </w:r>
      <w:r w:rsidR="00654EA0" w:rsidRPr="003E6C90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3E6C90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E6C9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1E36D734" w:rsidR="000746C5" w:rsidRPr="003E6C90" w:rsidRDefault="003E6C90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L</w:t>
            </w:r>
            <w:r w:rsidR="003F05F4" w:rsidRPr="003E6C90">
              <w:rPr>
                <w:rFonts w:ascii="Calibri" w:hAnsi="Calibri" w:cs="Calibri"/>
                <w:iCs/>
                <w:sz w:val="24"/>
                <w:szCs w:val="24"/>
              </w:rPr>
              <w:t>ektorat</w:t>
            </w:r>
          </w:p>
        </w:tc>
      </w:tr>
      <w:tr w:rsidR="00E77D69" w:rsidRPr="003E6C90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E6C9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ED0515E" w:rsidR="000746C5" w:rsidRPr="003E6C90" w:rsidRDefault="003E6C90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3F05F4" w:rsidRPr="003E6C90">
              <w:rPr>
                <w:rFonts w:ascii="Calibri" w:hAnsi="Calibri" w:cs="Calibri"/>
                <w:iCs/>
                <w:sz w:val="24"/>
                <w:szCs w:val="24"/>
              </w:rPr>
              <w:t>omieszczenia UJK</w:t>
            </w:r>
          </w:p>
        </w:tc>
      </w:tr>
      <w:tr w:rsidR="00E77D69" w:rsidRPr="003E6C90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E6C9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0CA74F75" w:rsidR="000746C5" w:rsidRPr="003E6C90" w:rsidRDefault="003F05F4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Zaliczenie z oceną po każdym semestrze nauki.  Egzamin na poziomie B2+ po zakończeniu kursu językowego</w:t>
            </w:r>
          </w:p>
        </w:tc>
      </w:tr>
      <w:tr w:rsidR="00E77D69" w:rsidRPr="003E6C90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E6C9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6036267F" w:rsidR="00402BCD" w:rsidRPr="003E6C90" w:rsidRDefault="003F05F4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Metody bazujące na podejściu komunikacyjnym; metoda eklektyczna, łącząca różne elementy metod podających i problemowych, w tym dyskusje i formy aktywizujące; praktyczne</w:t>
            </w:r>
          </w:p>
        </w:tc>
      </w:tr>
      <w:tr w:rsidR="00E77D69" w:rsidRPr="003E6C90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E6C90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33CC65D0" w14:textId="77777777" w:rsidR="003F05F4" w:rsidRPr="003E6C90" w:rsidRDefault="003F05F4" w:rsidP="003F05F4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 xml:space="preserve">Publikacje z zakresu języka specjalistycznego i akademickiego, materiały autorskie z różnych źródeł. </w:t>
            </w:r>
          </w:p>
          <w:p w14:paraId="21539079" w14:textId="579BCE49" w:rsidR="00566B57" w:rsidRPr="003E6C90" w:rsidRDefault="003F05F4" w:rsidP="003F05F4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Ogólnodostępne podręczniki dla poziomu B2 wg ESOKJ.</w:t>
            </w:r>
          </w:p>
        </w:tc>
      </w:tr>
      <w:tr w:rsidR="00E77D69" w:rsidRPr="003E6C90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E6C90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456B6D4" w14:textId="24F89FE4" w:rsidR="00566B57" w:rsidRPr="003E6C90" w:rsidRDefault="003F05F4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Teksty popularnonaukowe z dziedziny studiowanego kierunku studiów, materiały autorskie oraz słowniki obcojęzyczne.</w:t>
            </w:r>
          </w:p>
        </w:tc>
      </w:tr>
    </w:tbl>
    <w:p w14:paraId="211E22AD" w14:textId="632220BB" w:rsidR="000746C5" w:rsidRPr="003E6C90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250F2B86" w14:textId="65931726" w:rsidR="003E0703" w:rsidRPr="003E6C90" w:rsidRDefault="003E0703" w:rsidP="00A47C8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3D3E1E19" w14:textId="77777777" w:rsidR="003F05F4" w:rsidRPr="003E6C90" w:rsidRDefault="003F05F4" w:rsidP="003F05F4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3E6C90">
        <w:rPr>
          <w:rFonts w:ascii="Calibri" w:hAnsi="Calibri" w:cs="Calibri"/>
          <w:bCs/>
          <w:iCs/>
          <w:sz w:val="24"/>
          <w:szCs w:val="24"/>
        </w:rPr>
        <w:t>CW/C01 Wprowadzanie i poszerzanie terminologii właściwej dla studiowanego kierunku studiów oraz utrwalanie wiedzy w zakresie struktur leksykalno-gramatycznych</w:t>
      </w:r>
    </w:p>
    <w:p w14:paraId="4C00B3CD" w14:textId="77777777" w:rsidR="003F05F4" w:rsidRPr="003E6C90" w:rsidRDefault="003F05F4" w:rsidP="003F05F4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3E6C90">
        <w:rPr>
          <w:rFonts w:ascii="Calibri" w:hAnsi="Calibri" w:cs="Calibri"/>
          <w:bCs/>
          <w:iCs/>
          <w:sz w:val="24"/>
          <w:szCs w:val="24"/>
        </w:rPr>
        <w:t>CU/C02 Doskonalenie i rozwijanie wszystkich sprawności językowych.</w:t>
      </w:r>
    </w:p>
    <w:p w14:paraId="384BB925" w14:textId="77777777" w:rsidR="003F05F4" w:rsidRPr="003E6C90" w:rsidRDefault="003F05F4" w:rsidP="003F05F4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3E6C90">
        <w:rPr>
          <w:rFonts w:ascii="Calibri" w:hAnsi="Calibri" w:cs="Calibri"/>
          <w:bCs/>
          <w:iCs/>
          <w:sz w:val="24"/>
          <w:szCs w:val="24"/>
        </w:rPr>
        <w:t>CU/C03 Kształtowanie kompetencji językowych dla potrzeb zawodowych w tym korzystanie z literatury fachowej</w:t>
      </w:r>
    </w:p>
    <w:p w14:paraId="78514647" w14:textId="06FD215B" w:rsidR="003F05F4" w:rsidRPr="003E6C90" w:rsidRDefault="003F05F4" w:rsidP="00A47C85">
      <w:pPr>
        <w:pStyle w:val="TableParagraph"/>
        <w:numPr>
          <w:ilvl w:val="0"/>
          <w:numId w:val="37"/>
        </w:numPr>
        <w:spacing w:line="276" w:lineRule="auto"/>
        <w:rPr>
          <w:rFonts w:ascii="Calibri" w:hAnsi="Calibri" w:cs="Calibri"/>
          <w:bCs/>
          <w:iCs/>
          <w:sz w:val="24"/>
          <w:szCs w:val="24"/>
        </w:rPr>
      </w:pPr>
      <w:r w:rsidRPr="003E6C90">
        <w:rPr>
          <w:rFonts w:ascii="Calibri" w:hAnsi="Calibri" w:cs="Calibri"/>
          <w:bCs/>
          <w:iCs/>
          <w:sz w:val="24"/>
          <w:szCs w:val="24"/>
        </w:rPr>
        <w:t>CK/C04 Rozwijanie umiejętności krytycznego oceniania odbieranych treści</w:t>
      </w:r>
    </w:p>
    <w:p w14:paraId="67708B6E" w14:textId="17C856B3" w:rsidR="003E0703" w:rsidRPr="003E6C90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3E6C90">
        <w:rPr>
          <w:rFonts w:ascii="Calibri" w:hAnsi="Calibri" w:cs="Calibri"/>
          <w:b/>
          <w:bCs/>
          <w:sz w:val="24"/>
          <w:szCs w:val="24"/>
        </w:rPr>
        <w:lastRenderedPageBreak/>
        <w:t>Treści programowe (z uwzględnieniem formy zajęć)</w:t>
      </w:r>
    </w:p>
    <w:p w14:paraId="3B9CAE52" w14:textId="77777777" w:rsidR="003F05F4" w:rsidRPr="003E6C90" w:rsidRDefault="003F05F4" w:rsidP="003F05F4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  <w:u w:val="single"/>
        </w:rPr>
      </w:pPr>
      <w:r w:rsidRPr="003E6C90">
        <w:rPr>
          <w:rFonts w:ascii="Calibri" w:hAnsi="Calibri" w:cs="Calibri"/>
          <w:b/>
          <w:bCs/>
          <w:sz w:val="24"/>
          <w:szCs w:val="24"/>
        </w:rPr>
        <w:t xml:space="preserve">1. </w:t>
      </w:r>
      <w:r w:rsidRPr="003E6C90">
        <w:rPr>
          <w:rFonts w:ascii="Calibri" w:hAnsi="Calibri" w:cs="Calibri"/>
          <w:b/>
          <w:bCs/>
          <w:sz w:val="24"/>
          <w:szCs w:val="24"/>
          <w:u w:val="single"/>
        </w:rPr>
        <w:t>Treści leksykalne</w:t>
      </w:r>
    </w:p>
    <w:p w14:paraId="04D861E0" w14:textId="77777777" w:rsidR="003F05F4" w:rsidRPr="003E6C90" w:rsidRDefault="003F05F4" w:rsidP="003F05F4">
      <w:pPr>
        <w:pStyle w:val="TableParagraph"/>
        <w:spacing w:before="120" w:line="276" w:lineRule="auto"/>
        <w:ind w:left="1134" w:hanging="567"/>
        <w:rPr>
          <w:rFonts w:ascii="Calibri" w:hAnsi="Calibri" w:cs="Calibri"/>
          <w:sz w:val="24"/>
          <w:szCs w:val="24"/>
        </w:rPr>
      </w:pPr>
      <w:r w:rsidRPr="003E6C90">
        <w:rPr>
          <w:rFonts w:ascii="Calibri" w:hAnsi="Calibri" w:cs="Calibri"/>
          <w:b/>
          <w:bCs/>
          <w:sz w:val="24"/>
          <w:szCs w:val="24"/>
        </w:rPr>
        <w:t>1.</w:t>
      </w:r>
      <w:r w:rsidRPr="003E6C90">
        <w:rPr>
          <w:rFonts w:ascii="Calibri" w:hAnsi="Calibri" w:cs="Calibri"/>
          <w:b/>
          <w:bCs/>
          <w:sz w:val="24"/>
          <w:szCs w:val="24"/>
        </w:rPr>
        <w:tab/>
      </w:r>
      <w:r w:rsidRPr="003E6C90">
        <w:rPr>
          <w:rFonts w:ascii="Calibri" w:hAnsi="Calibri" w:cs="Calibri"/>
          <w:sz w:val="24"/>
          <w:szCs w:val="24"/>
        </w:rPr>
        <w:t>Słownictwo specjalistyczne związane z kierunkiem studiów</w:t>
      </w:r>
    </w:p>
    <w:p w14:paraId="7C2F78EE" w14:textId="77777777" w:rsidR="003F05F4" w:rsidRPr="003E6C90" w:rsidRDefault="003F05F4" w:rsidP="003F05F4">
      <w:pPr>
        <w:pStyle w:val="TableParagraph"/>
        <w:spacing w:before="120" w:line="276" w:lineRule="auto"/>
        <w:ind w:left="1134" w:hanging="567"/>
        <w:rPr>
          <w:rFonts w:ascii="Calibri" w:hAnsi="Calibri" w:cs="Calibri"/>
          <w:sz w:val="24"/>
          <w:szCs w:val="24"/>
        </w:rPr>
      </w:pPr>
      <w:r w:rsidRPr="003E6C90">
        <w:rPr>
          <w:rFonts w:ascii="Calibri" w:hAnsi="Calibri" w:cs="Calibri"/>
          <w:sz w:val="24"/>
          <w:szCs w:val="24"/>
        </w:rPr>
        <w:t>2.</w:t>
      </w:r>
      <w:r w:rsidRPr="003E6C90">
        <w:rPr>
          <w:rFonts w:ascii="Calibri" w:hAnsi="Calibri" w:cs="Calibri"/>
          <w:sz w:val="24"/>
          <w:szCs w:val="24"/>
        </w:rPr>
        <w:tab/>
        <w:t>Uniwersytet, przedmiot studiów, rodzaje studiów, znaczenie wykształcenia</w:t>
      </w:r>
    </w:p>
    <w:p w14:paraId="443F4942" w14:textId="77777777" w:rsidR="003F05F4" w:rsidRPr="003E6C90" w:rsidRDefault="003F05F4" w:rsidP="003F05F4">
      <w:pPr>
        <w:pStyle w:val="TableParagraph"/>
        <w:spacing w:before="120" w:line="276" w:lineRule="auto"/>
        <w:ind w:left="1134" w:hanging="567"/>
        <w:rPr>
          <w:rFonts w:ascii="Calibri" w:hAnsi="Calibri" w:cs="Calibri"/>
          <w:sz w:val="24"/>
          <w:szCs w:val="24"/>
        </w:rPr>
      </w:pPr>
      <w:r w:rsidRPr="003E6C90">
        <w:rPr>
          <w:rFonts w:ascii="Calibri" w:hAnsi="Calibri" w:cs="Calibri"/>
          <w:sz w:val="24"/>
          <w:szCs w:val="24"/>
        </w:rPr>
        <w:t>3.</w:t>
      </w:r>
      <w:r w:rsidRPr="003E6C90">
        <w:rPr>
          <w:rFonts w:ascii="Calibri" w:hAnsi="Calibri" w:cs="Calibri"/>
          <w:sz w:val="24"/>
          <w:szCs w:val="24"/>
        </w:rPr>
        <w:tab/>
        <w:t>Prezentacje artykułów i zagadnień właściwych dla studiowanego kierunku</w:t>
      </w:r>
    </w:p>
    <w:p w14:paraId="4AEA3A20" w14:textId="77777777" w:rsidR="003F05F4" w:rsidRPr="003E6C90" w:rsidRDefault="003F05F4" w:rsidP="003F05F4">
      <w:pPr>
        <w:pStyle w:val="TableParagraph"/>
        <w:spacing w:before="120" w:line="276" w:lineRule="auto"/>
        <w:ind w:left="1134" w:hanging="567"/>
        <w:rPr>
          <w:rFonts w:ascii="Calibri" w:hAnsi="Calibri" w:cs="Calibri"/>
          <w:sz w:val="24"/>
          <w:szCs w:val="24"/>
        </w:rPr>
      </w:pPr>
      <w:r w:rsidRPr="003E6C90">
        <w:rPr>
          <w:rFonts w:ascii="Calibri" w:hAnsi="Calibri" w:cs="Calibri"/>
          <w:sz w:val="24"/>
          <w:szCs w:val="24"/>
        </w:rPr>
        <w:t>4.</w:t>
      </w:r>
      <w:r w:rsidRPr="003E6C90">
        <w:rPr>
          <w:rFonts w:ascii="Calibri" w:hAnsi="Calibri" w:cs="Calibri"/>
          <w:sz w:val="24"/>
          <w:szCs w:val="24"/>
        </w:rPr>
        <w:tab/>
        <w:t>Elementy tłumaczenia</w:t>
      </w:r>
    </w:p>
    <w:p w14:paraId="121E54A8" w14:textId="0F4F2C17" w:rsidR="003F05F4" w:rsidRPr="003E6C90" w:rsidRDefault="003F05F4" w:rsidP="00497065">
      <w:pPr>
        <w:pStyle w:val="TableParagraph"/>
        <w:spacing w:before="120" w:line="276" w:lineRule="auto"/>
        <w:ind w:left="1134" w:hanging="567"/>
        <w:rPr>
          <w:rFonts w:ascii="Calibri" w:hAnsi="Calibri" w:cs="Calibri"/>
          <w:sz w:val="24"/>
          <w:szCs w:val="24"/>
        </w:rPr>
      </w:pPr>
      <w:r w:rsidRPr="003E6C90">
        <w:rPr>
          <w:rFonts w:ascii="Calibri" w:hAnsi="Calibri" w:cs="Calibri"/>
          <w:sz w:val="24"/>
          <w:szCs w:val="24"/>
        </w:rPr>
        <w:t>5.</w:t>
      </w:r>
      <w:r w:rsidRPr="003E6C90">
        <w:rPr>
          <w:rFonts w:ascii="Calibri" w:hAnsi="Calibri" w:cs="Calibri"/>
          <w:sz w:val="24"/>
          <w:szCs w:val="24"/>
        </w:rPr>
        <w:tab/>
        <w:t>Pozostałe treści obejmują zjawiska społeczne oraz znane problemy współczesnego świata</w:t>
      </w:r>
      <w:r w:rsidR="00497065" w:rsidRPr="003E6C90">
        <w:rPr>
          <w:rFonts w:ascii="Calibri" w:hAnsi="Calibri" w:cs="Calibri"/>
          <w:sz w:val="24"/>
          <w:szCs w:val="24"/>
        </w:rPr>
        <w:t>.</w:t>
      </w:r>
      <w:r w:rsidRPr="003E6C90">
        <w:rPr>
          <w:rFonts w:ascii="Calibri" w:hAnsi="Calibri" w:cs="Calibri"/>
          <w:sz w:val="24"/>
          <w:szCs w:val="24"/>
        </w:rPr>
        <w:t xml:space="preserve">  </w:t>
      </w:r>
    </w:p>
    <w:p w14:paraId="30A27A2A" w14:textId="77777777" w:rsidR="003F05F4" w:rsidRPr="003E6C90" w:rsidRDefault="003F05F4" w:rsidP="003F05F4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  <w:u w:val="single"/>
        </w:rPr>
      </w:pPr>
      <w:r w:rsidRPr="003E6C90">
        <w:rPr>
          <w:rFonts w:ascii="Calibri" w:hAnsi="Calibri" w:cs="Calibri"/>
          <w:b/>
          <w:bCs/>
          <w:sz w:val="24"/>
          <w:szCs w:val="24"/>
        </w:rPr>
        <w:t xml:space="preserve">2. </w:t>
      </w:r>
      <w:r w:rsidRPr="003E6C90">
        <w:rPr>
          <w:rFonts w:ascii="Calibri" w:hAnsi="Calibri" w:cs="Calibri"/>
          <w:b/>
          <w:bCs/>
          <w:sz w:val="24"/>
          <w:szCs w:val="24"/>
          <w:u w:val="single"/>
        </w:rPr>
        <w:t>Treści gramatyczne:</w:t>
      </w:r>
    </w:p>
    <w:p w14:paraId="6E04FB58" w14:textId="4A072625" w:rsidR="003F05F4" w:rsidRPr="003E6C90" w:rsidRDefault="003F05F4" w:rsidP="00497065">
      <w:pPr>
        <w:pStyle w:val="TableParagraph"/>
        <w:spacing w:before="120" w:line="276" w:lineRule="auto"/>
        <w:ind w:left="1134" w:hanging="567"/>
        <w:jc w:val="both"/>
        <w:rPr>
          <w:rFonts w:ascii="Calibri" w:hAnsi="Calibri" w:cs="Calibri"/>
          <w:sz w:val="24"/>
          <w:szCs w:val="24"/>
        </w:rPr>
      </w:pPr>
      <w:r w:rsidRPr="003E6C90">
        <w:rPr>
          <w:rFonts w:ascii="Calibri" w:hAnsi="Calibri" w:cs="Calibri"/>
          <w:sz w:val="24"/>
          <w:szCs w:val="24"/>
        </w:rPr>
        <w:t xml:space="preserve">Powtórzenie i ugruntowanie najważniejszych zagadnień gramatycznych </w:t>
      </w:r>
      <w:r w:rsidR="005575AC" w:rsidRPr="003E6C90">
        <w:rPr>
          <w:rFonts w:ascii="Calibri" w:hAnsi="Calibri" w:cs="Calibri"/>
          <w:sz w:val="24"/>
          <w:szCs w:val="24"/>
        </w:rPr>
        <w:t xml:space="preserve"> </w:t>
      </w:r>
      <w:r w:rsidRPr="003E6C90">
        <w:rPr>
          <w:rFonts w:ascii="Calibri" w:hAnsi="Calibri" w:cs="Calibri"/>
          <w:sz w:val="24"/>
          <w:szCs w:val="24"/>
        </w:rPr>
        <w:t xml:space="preserve">(praktycznie </w:t>
      </w:r>
      <w:r w:rsidR="005575AC" w:rsidRPr="003E6C90">
        <w:rPr>
          <w:rFonts w:ascii="Calibri" w:hAnsi="Calibri" w:cs="Calibri"/>
          <w:sz w:val="24"/>
          <w:szCs w:val="24"/>
        </w:rPr>
        <w:t xml:space="preserve"> </w:t>
      </w:r>
      <w:r w:rsidRPr="003E6C90">
        <w:rPr>
          <w:rFonts w:ascii="Calibri" w:hAnsi="Calibri" w:cs="Calibri"/>
          <w:sz w:val="24"/>
          <w:szCs w:val="24"/>
        </w:rPr>
        <w:t>i specjalistycznie</w:t>
      </w:r>
      <w:r w:rsidR="005575AC" w:rsidRPr="003E6C90">
        <w:rPr>
          <w:rFonts w:ascii="Calibri" w:hAnsi="Calibri" w:cs="Calibri"/>
          <w:sz w:val="24"/>
          <w:szCs w:val="24"/>
        </w:rPr>
        <w:t xml:space="preserve"> </w:t>
      </w:r>
      <w:r w:rsidRPr="003E6C90">
        <w:rPr>
          <w:rFonts w:ascii="Calibri" w:hAnsi="Calibri" w:cs="Calibri"/>
          <w:sz w:val="24"/>
          <w:szCs w:val="24"/>
        </w:rPr>
        <w:t>uwarunkowanych)</w:t>
      </w:r>
      <w:r w:rsidR="00497065" w:rsidRPr="003E6C90">
        <w:rPr>
          <w:rFonts w:ascii="Calibri" w:hAnsi="Calibri" w:cs="Calibri"/>
          <w:sz w:val="24"/>
          <w:szCs w:val="24"/>
        </w:rPr>
        <w:t>.</w:t>
      </w:r>
    </w:p>
    <w:p w14:paraId="502B4CBD" w14:textId="77777777" w:rsidR="003F05F4" w:rsidRPr="003E6C90" w:rsidRDefault="003F05F4" w:rsidP="003F05F4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  <w:u w:val="single"/>
        </w:rPr>
      </w:pPr>
      <w:r w:rsidRPr="003E6C90">
        <w:rPr>
          <w:rFonts w:ascii="Calibri" w:hAnsi="Calibri" w:cs="Calibri"/>
          <w:b/>
          <w:bCs/>
          <w:sz w:val="24"/>
          <w:szCs w:val="24"/>
        </w:rPr>
        <w:t xml:space="preserve">3. </w:t>
      </w:r>
      <w:r w:rsidRPr="003E6C90">
        <w:rPr>
          <w:rFonts w:ascii="Calibri" w:hAnsi="Calibri" w:cs="Calibri"/>
          <w:b/>
          <w:bCs/>
          <w:sz w:val="24"/>
          <w:szCs w:val="24"/>
          <w:u w:val="single"/>
        </w:rPr>
        <w:t>Funkcje językowe:</w:t>
      </w:r>
    </w:p>
    <w:p w14:paraId="6EAC71AB" w14:textId="243042E7" w:rsidR="006D764F" w:rsidRPr="003E6C90" w:rsidRDefault="003F05F4" w:rsidP="00497065">
      <w:pPr>
        <w:pStyle w:val="TableParagraph"/>
        <w:spacing w:before="120" w:line="276" w:lineRule="auto"/>
        <w:ind w:left="567"/>
        <w:rPr>
          <w:rFonts w:ascii="Calibri" w:hAnsi="Calibri" w:cs="Calibri"/>
          <w:sz w:val="24"/>
          <w:szCs w:val="24"/>
        </w:rPr>
      </w:pPr>
      <w:r w:rsidRPr="003E6C90">
        <w:rPr>
          <w:rFonts w:ascii="Calibri" w:hAnsi="Calibri" w:cs="Calibri"/>
          <w:sz w:val="24"/>
          <w:szCs w:val="24"/>
        </w:rPr>
        <w:t xml:space="preserve">Pozwalające studentom na płynne porozumiewanie się w języku obcym, branie czynnego udziału </w:t>
      </w:r>
      <w:r w:rsidR="005575AC" w:rsidRPr="003E6C90">
        <w:rPr>
          <w:rFonts w:ascii="Calibri" w:hAnsi="Calibri" w:cs="Calibri"/>
          <w:sz w:val="24"/>
          <w:szCs w:val="24"/>
        </w:rPr>
        <w:br/>
      </w:r>
      <w:r w:rsidRPr="003E6C90">
        <w:rPr>
          <w:rFonts w:ascii="Calibri" w:hAnsi="Calibri" w:cs="Calibri"/>
          <w:sz w:val="24"/>
          <w:szCs w:val="24"/>
        </w:rPr>
        <w:t>w dyskusjach, polemizowanie, wyrażanie swoich opinii, argumentowanie, streszczenia publikacji specjalistycznych właściwych dla studiowanego kierunku, dokonywanie prezentacji</w:t>
      </w:r>
      <w:r w:rsidR="00497065" w:rsidRPr="003E6C90">
        <w:rPr>
          <w:rFonts w:ascii="Calibri" w:hAnsi="Calibri" w:cs="Calibri"/>
          <w:sz w:val="24"/>
          <w:szCs w:val="24"/>
        </w:rPr>
        <w:t>.</w:t>
      </w:r>
    </w:p>
    <w:p w14:paraId="52CBFC3B" w14:textId="255BAEC0" w:rsidR="00436303" w:rsidRPr="003E6C90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3E6C90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3E6C90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E6C9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3E6C90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E6C9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3E6C90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3E6C90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E6C9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3E6C9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3E6C9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E6C90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3E6C9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3E6C90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3E6C90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5D049139" w:rsidR="006E60C3" w:rsidRPr="003E6C90" w:rsidRDefault="00F57F5F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ma wiedzę w zakresie języka ogólnego oraz zna terminologię specjalistyczną z zakresu kierunku studiów na poziomie B2+</w:t>
            </w:r>
          </w:p>
        </w:tc>
        <w:tc>
          <w:tcPr>
            <w:tcW w:w="1773" w:type="dxa"/>
          </w:tcPr>
          <w:p w14:paraId="1881EAEC" w14:textId="7FC9A613" w:rsidR="006E60C3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LOGA_W10</w:t>
            </w:r>
          </w:p>
        </w:tc>
      </w:tr>
    </w:tbl>
    <w:p w14:paraId="770FE7C0" w14:textId="2A87EC85" w:rsidR="00A713B4" w:rsidRPr="003E6C9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E6C90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3E6C9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3E6C90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3E6C90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5302DC2B" w:rsidR="00A713B4" w:rsidRPr="003E6C90" w:rsidRDefault="00F57F5F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posiada umiejętność przygotowania prac pisemnych, streszcza pisemnie informacje zawarte w tekście specjalistycznym na poziomie B2+</w:t>
            </w:r>
          </w:p>
        </w:tc>
        <w:tc>
          <w:tcPr>
            <w:tcW w:w="1773" w:type="dxa"/>
          </w:tcPr>
          <w:p w14:paraId="69BAD1D6" w14:textId="0FAB36A5" w:rsidR="00A713B4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LOGA_U13</w:t>
            </w:r>
          </w:p>
        </w:tc>
      </w:tr>
      <w:tr w:rsidR="00E77D69" w:rsidRPr="003E6C90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59C51080" w:rsidR="00A713B4" w:rsidRPr="003E6C90" w:rsidRDefault="00F57F5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2A9653FE" w:rsidR="00A713B4" w:rsidRPr="003E6C90" w:rsidRDefault="00F57F5F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potrafi wyrazić swoje stanowisko w sprawach będących przedmiotem dyskusji o tematyce związanej z dyscypliną studiów, uzasadnić je; dokonuje prezentacji na tematy kierunkowe na poziomie B2+</w:t>
            </w:r>
          </w:p>
        </w:tc>
        <w:tc>
          <w:tcPr>
            <w:tcW w:w="1773" w:type="dxa"/>
          </w:tcPr>
          <w:p w14:paraId="3E869DC6" w14:textId="4B7481EE" w:rsidR="00A713B4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LOGA_U13</w:t>
            </w:r>
          </w:p>
        </w:tc>
      </w:tr>
      <w:tr w:rsidR="00F57F5F" w:rsidRPr="003E6C90" w14:paraId="713AB2BD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1525AE1" w14:textId="1D52897F" w:rsidR="00F57F5F" w:rsidRPr="003E6C90" w:rsidRDefault="00F57F5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0F75356B" w14:textId="569EDAC2" w:rsidR="00F57F5F" w:rsidRPr="003E6C90" w:rsidRDefault="00F57F5F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rozumie sens zróżnicowanych komunikatów dotyczących studiowanej dyscypliny naukowej na poziomie B2+</w:t>
            </w:r>
          </w:p>
        </w:tc>
        <w:tc>
          <w:tcPr>
            <w:tcW w:w="1773" w:type="dxa"/>
          </w:tcPr>
          <w:p w14:paraId="1E8F0EE2" w14:textId="51133A7F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LOGA_U13</w:t>
            </w:r>
          </w:p>
        </w:tc>
      </w:tr>
    </w:tbl>
    <w:p w14:paraId="5A2DC6D8" w14:textId="077E0DA3" w:rsidR="00A713B4" w:rsidRPr="003E6C9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E6C90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3E6C9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3E6C90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3E6C90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031A597E" w:rsidR="00A713B4" w:rsidRPr="003E6C90" w:rsidRDefault="00F57F5F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potrafi krytycznie ocenić odbierane treści</w:t>
            </w:r>
          </w:p>
        </w:tc>
        <w:tc>
          <w:tcPr>
            <w:tcW w:w="1773" w:type="dxa"/>
          </w:tcPr>
          <w:p w14:paraId="3E07749A" w14:textId="00A34851" w:rsidR="00A713B4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LOGA_K01</w:t>
            </w:r>
          </w:p>
        </w:tc>
      </w:tr>
    </w:tbl>
    <w:p w14:paraId="1C259416" w14:textId="227F24BB" w:rsidR="00436303" w:rsidRPr="003E6C90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3E6C90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3E6C90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3E6C90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3E6C90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E6C90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3E6C90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E6C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E6C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E6C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E6C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E6C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E6C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3E6C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E6C9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3E6C90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86"/>
        <w:gridCol w:w="429"/>
        <w:gridCol w:w="399"/>
        <w:gridCol w:w="407"/>
        <w:gridCol w:w="428"/>
        <w:gridCol w:w="399"/>
        <w:gridCol w:w="407"/>
        <w:gridCol w:w="428"/>
        <w:gridCol w:w="399"/>
        <w:gridCol w:w="407"/>
        <w:gridCol w:w="428"/>
        <w:gridCol w:w="398"/>
        <w:gridCol w:w="407"/>
        <w:gridCol w:w="428"/>
        <w:gridCol w:w="399"/>
        <w:gridCol w:w="407"/>
        <w:gridCol w:w="428"/>
        <w:gridCol w:w="399"/>
        <w:gridCol w:w="407"/>
        <w:gridCol w:w="428"/>
        <w:gridCol w:w="399"/>
        <w:gridCol w:w="407"/>
      </w:tblGrid>
      <w:tr w:rsidR="00E77D69" w:rsidRPr="003E6C90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E6C90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3E6C90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E6C9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3E6C90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F05892" w:rsidRPr="003E6C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...W01</w:t>
            </w:r>
          </w:p>
        </w:tc>
        <w:tc>
          <w:tcPr>
            <w:tcW w:w="408" w:type="dxa"/>
          </w:tcPr>
          <w:p w14:paraId="4C6EC9F3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61B1A9FD" w:rsidR="00F05892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109DD381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5607F494" w:rsidR="00F05892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E6C90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F05892" w:rsidRPr="003E6C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...U01</w:t>
            </w:r>
          </w:p>
        </w:tc>
        <w:tc>
          <w:tcPr>
            <w:tcW w:w="408" w:type="dxa"/>
          </w:tcPr>
          <w:p w14:paraId="0736369D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D328D2" w:rsidR="00F05892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F378393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E6C90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77A935CA" w:rsidR="00F05892" w:rsidRPr="003E6C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  <w:r w:rsidR="00F57F5F" w:rsidRPr="003E6C90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AD1FF4A" w:rsidR="00F05892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0F2B25A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0A3EABC2" w:rsidR="00F05892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57F5F" w:rsidRPr="003E6C90" w14:paraId="47F42EE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130420C" w14:textId="42D7890E" w:rsidR="00F57F5F" w:rsidRPr="003E6C90" w:rsidRDefault="00F57F5F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23629F87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98EB75E" w14:textId="653BB596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131D42E7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9C62C5" w14:textId="214FEAB9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E860B03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615E0F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625BD6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69FA48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B37851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1BA54D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0A147B3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4877DE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52B5153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9DB902E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702F0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787CF0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5DF588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A11CEE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DF849E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4EF770B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B6AC13" w14:textId="77777777" w:rsidR="00F57F5F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E6C90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F05892" w:rsidRPr="003E6C9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...K01</w:t>
            </w:r>
          </w:p>
        </w:tc>
        <w:tc>
          <w:tcPr>
            <w:tcW w:w="408" w:type="dxa"/>
          </w:tcPr>
          <w:p w14:paraId="2E77055B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3EB23780" w:rsidR="00F05892" w:rsidRPr="003E6C90" w:rsidRDefault="00F57F5F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2949930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3E6C9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3B36A89D" w:rsidR="00906C25" w:rsidRPr="003E6C90" w:rsidRDefault="00B20F2C" w:rsidP="003E6C90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>Adnotacja</w:t>
      </w:r>
      <w:r w:rsidR="000657F2" w:rsidRPr="003E6C90">
        <w:rPr>
          <w:rFonts w:ascii="Calibri" w:hAnsi="Calibri" w:cs="Calibri"/>
          <w:iCs/>
          <w:sz w:val="24"/>
          <w:szCs w:val="24"/>
        </w:rPr>
        <w:t>.</w:t>
      </w:r>
      <w:r w:rsidRPr="003E6C90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3E6C90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3E6C90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0A495929" w:rsidR="00896E3C" w:rsidRPr="003E6C90" w:rsidRDefault="007C575F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>LEKTORAT</w:t>
      </w:r>
      <w:r w:rsidR="009C5192" w:rsidRPr="003E6C90">
        <w:rPr>
          <w:rFonts w:ascii="Calibri" w:hAnsi="Calibri" w:cs="Calibri"/>
          <w:b/>
          <w:iCs/>
          <w:sz w:val="24"/>
          <w:szCs w:val="24"/>
        </w:rPr>
        <w:t xml:space="preserve"> </w:t>
      </w:r>
      <w:r w:rsidR="00896E3C" w:rsidRPr="003E6C90">
        <w:rPr>
          <w:rFonts w:ascii="Calibri" w:hAnsi="Calibri" w:cs="Calibri"/>
          <w:b/>
          <w:iCs/>
          <w:sz w:val="24"/>
          <w:szCs w:val="24"/>
        </w:rPr>
        <w:t>(</w:t>
      </w:r>
      <w:r w:rsidRPr="003E6C90">
        <w:rPr>
          <w:rFonts w:ascii="Calibri" w:hAnsi="Calibri" w:cs="Calibri"/>
          <w:b/>
          <w:iCs/>
          <w:sz w:val="24"/>
          <w:szCs w:val="24"/>
        </w:rPr>
        <w:t>L</w:t>
      </w:r>
      <w:r w:rsidR="00896E3C" w:rsidRPr="003E6C90">
        <w:rPr>
          <w:rFonts w:ascii="Calibri" w:hAnsi="Calibri" w:cs="Calibri"/>
          <w:b/>
          <w:iCs/>
          <w:sz w:val="24"/>
          <w:szCs w:val="24"/>
        </w:rPr>
        <w:t xml:space="preserve">) </w:t>
      </w:r>
      <w:r w:rsidR="00896E3C" w:rsidRPr="003E6C90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3E6C90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3E6C90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3E6C90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E6C9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E6C9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3E6C90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3E6C9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3</w:t>
            </w:r>
            <w:r w:rsidR="00913ECD"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530A21AB" w:rsidR="00896E3C" w:rsidRPr="003E6C90" w:rsidRDefault="007C57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B2+ - 51%-60% punktów możliwych do uzyskania</w:t>
            </w:r>
          </w:p>
        </w:tc>
      </w:tr>
      <w:tr w:rsidR="00E77D69" w:rsidRPr="003E6C90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3E6C9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373BBE4C" w:rsidR="00896E3C" w:rsidRPr="003E6C90" w:rsidRDefault="007C57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B2+ 61%-70% punktów możliwych do uzyskania</w:t>
            </w:r>
          </w:p>
        </w:tc>
      </w:tr>
      <w:tr w:rsidR="00E77D69" w:rsidRPr="003E6C90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3E6C9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4</w:t>
            </w:r>
            <w:r w:rsidR="00913ECD"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291B90DF" w:rsidR="00896E3C" w:rsidRPr="003E6C90" w:rsidRDefault="007C57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B2+ 71%-80% punktów możliwych do uzyskania</w:t>
            </w:r>
          </w:p>
        </w:tc>
      </w:tr>
      <w:tr w:rsidR="00E77D69" w:rsidRPr="003E6C90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3E6C9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51B487D0" w:rsidR="00896E3C" w:rsidRPr="003E6C90" w:rsidRDefault="007C57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B2+ 81%-90% punktów możliwych do uzyskania</w:t>
            </w:r>
          </w:p>
        </w:tc>
      </w:tr>
      <w:tr w:rsidR="00E77D69" w:rsidRPr="003E6C90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3E6C9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5</w:t>
            </w:r>
            <w:r w:rsidR="00913ECD"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14FFDDD7" w:rsidR="00896E3C" w:rsidRPr="003E6C90" w:rsidRDefault="007C57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Egzamin B2+ 91%-100% punktów możliwych do uzyskania</w:t>
            </w:r>
          </w:p>
        </w:tc>
      </w:tr>
    </w:tbl>
    <w:p w14:paraId="47CF235C" w14:textId="77777777" w:rsidR="009109EC" w:rsidRPr="003E6C90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3E6C90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3E6C90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3E6C90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3E6C90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3E6C90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3E6C90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E6C9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E6C9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3E6C90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3E6C9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2BD48B6F" w:rsidR="00913ECD" w:rsidRPr="003E6C90" w:rsidRDefault="00F57F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51%-60% wyniku prac i kolokwiów weryfikujących wiedzę i umiejętności przewidziane programem nauczania</w:t>
            </w:r>
          </w:p>
        </w:tc>
      </w:tr>
      <w:tr w:rsidR="00E77D69" w:rsidRPr="003E6C90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3E6C9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27568E55" w:rsidR="00913ECD" w:rsidRPr="003E6C90" w:rsidRDefault="00F57F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61%-7</w:t>
            </w:r>
            <w:r w:rsidR="000309A9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0 % </w:t>
            </w: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wyniku prac i kolokwiów weryfikujących wiedzę i umiejętności przewidziane programem nauczania</w:t>
            </w:r>
          </w:p>
        </w:tc>
      </w:tr>
      <w:tr w:rsidR="00E77D69" w:rsidRPr="003E6C90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3E6C9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64A06B73" w:rsidR="00913ECD" w:rsidRPr="003E6C90" w:rsidRDefault="00F57F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71%-80%</w:t>
            </w:r>
            <w:r w:rsidR="000309A9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wyniku prac i kolokwiów weryfikujących wiedzę i umiejętności przewidziane programem nauczania</w:t>
            </w:r>
          </w:p>
        </w:tc>
      </w:tr>
      <w:tr w:rsidR="00E77D69" w:rsidRPr="003E6C90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3E6C9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17A8A7BD" w:rsidR="00913ECD" w:rsidRPr="003E6C90" w:rsidRDefault="007C57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81%-90%</w:t>
            </w:r>
            <w:r w:rsidR="000309A9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wyniku prac i kolokwiów weryfikujących wiedzę i umiejętności przewidziane programem nauczania</w:t>
            </w:r>
          </w:p>
        </w:tc>
      </w:tr>
      <w:tr w:rsidR="00E77D69" w:rsidRPr="003E6C90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3E6C9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368A5ABF" w:rsidR="00913ECD" w:rsidRPr="003E6C90" w:rsidRDefault="007C575F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  <w:t>91%-100% wyniku prac i kolokwiów weryfikujących wiedzę i umiejętności przewidziane programem nauczania</w:t>
            </w:r>
          </w:p>
        </w:tc>
      </w:tr>
    </w:tbl>
    <w:p w14:paraId="60ABD29D" w14:textId="4CB86D17" w:rsidR="000746C5" w:rsidRPr="003E6C90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497065" w:rsidRPr="003E6C90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497065" w:rsidRPr="003E6C90" w:rsidRDefault="00497065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497065" w:rsidRPr="003E6C90" w:rsidRDefault="004970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497065" w:rsidRPr="003E6C90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497065" w:rsidRPr="003E6C90" w:rsidRDefault="0049706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255F832" w:rsidR="00497065" w:rsidRPr="003E6C90" w:rsidRDefault="004970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180</w:t>
            </w:r>
          </w:p>
        </w:tc>
      </w:tr>
      <w:tr w:rsidR="00497065" w:rsidRPr="003E6C90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9670ED7" w:rsidR="00497065" w:rsidRPr="003E6C90" w:rsidRDefault="0049706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 xml:space="preserve">Udział w </w:t>
            </w:r>
            <w:r w:rsidR="003E6C90">
              <w:rPr>
                <w:rFonts w:ascii="Calibri" w:hAnsi="Calibri" w:cs="Calibri"/>
                <w:iCs/>
                <w:sz w:val="24"/>
                <w:szCs w:val="24"/>
              </w:rPr>
              <w:t>lektoracie</w:t>
            </w:r>
          </w:p>
        </w:tc>
        <w:tc>
          <w:tcPr>
            <w:tcW w:w="2172" w:type="dxa"/>
            <w:vAlign w:val="center"/>
          </w:tcPr>
          <w:p w14:paraId="3311B3D1" w14:textId="38C3314B" w:rsidR="00497065" w:rsidRPr="003E6C90" w:rsidRDefault="004970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180</w:t>
            </w:r>
          </w:p>
        </w:tc>
      </w:tr>
      <w:tr w:rsidR="00497065" w:rsidRPr="003E6C90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497065" w:rsidRPr="003E6C90" w:rsidRDefault="0049706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A120439" w:rsidR="00497065" w:rsidRPr="003E6C90" w:rsidRDefault="004970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145</w:t>
            </w:r>
          </w:p>
        </w:tc>
      </w:tr>
      <w:tr w:rsidR="00497065" w:rsidRPr="003E6C90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23EC184" w:rsidR="00497065" w:rsidRPr="003E6C90" w:rsidRDefault="0049706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22DA4E27" w:rsidR="00497065" w:rsidRPr="003E6C90" w:rsidRDefault="004970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115</w:t>
            </w:r>
          </w:p>
        </w:tc>
      </w:tr>
      <w:tr w:rsidR="00497065" w:rsidRPr="003E6C90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5C929F19" w:rsidR="00497065" w:rsidRPr="003E6C90" w:rsidRDefault="0049706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Przygotowanie do egzaminu/kolokwium</w:t>
            </w:r>
          </w:p>
        </w:tc>
        <w:tc>
          <w:tcPr>
            <w:tcW w:w="2172" w:type="dxa"/>
            <w:vAlign w:val="center"/>
          </w:tcPr>
          <w:p w14:paraId="646B0675" w14:textId="7021BED7" w:rsidR="00497065" w:rsidRPr="003E6C90" w:rsidRDefault="004970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497065" w:rsidRPr="003E6C90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497065" w:rsidRPr="003E6C90" w:rsidRDefault="0049706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619A597" w:rsidR="00497065" w:rsidRPr="003E6C90" w:rsidRDefault="004970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325</w:t>
            </w:r>
          </w:p>
        </w:tc>
      </w:tr>
      <w:tr w:rsidR="00497065" w:rsidRPr="003E6C90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497065" w:rsidRPr="003E6C90" w:rsidRDefault="0049706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FFA933F" w:rsidR="00497065" w:rsidRPr="003E6C90" w:rsidRDefault="0049706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E6C9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13</w:t>
            </w:r>
          </w:p>
        </w:tc>
      </w:tr>
    </w:tbl>
    <w:p w14:paraId="401F93C3" w14:textId="77777777" w:rsidR="00896E3C" w:rsidRPr="003E6C90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349311F0" w14:textId="76044182" w:rsidR="00896E3C" w:rsidRPr="003E6C90" w:rsidRDefault="00896E3C" w:rsidP="00276FE4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3E6C90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3E6C90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3E6C90">
        <w:rPr>
          <w:rFonts w:ascii="Calibri" w:hAnsi="Calibri" w:cs="Calibri"/>
          <w:iCs/>
          <w:sz w:val="24"/>
          <w:szCs w:val="24"/>
        </w:rPr>
        <w:t>przedmiot</w:t>
      </w:r>
      <w:r w:rsidR="00654EA0" w:rsidRPr="003E6C90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3E6C90">
        <w:rPr>
          <w:rFonts w:ascii="Calibri" w:hAnsi="Calibri" w:cs="Calibri"/>
          <w:iCs/>
          <w:sz w:val="24"/>
          <w:szCs w:val="24"/>
        </w:rPr>
        <w:t xml:space="preserve"> </w:t>
      </w:r>
      <w:r w:rsidRPr="003E6C90">
        <w:rPr>
          <w:rFonts w:ascii="Calibri" w:hAnsi="Calibri" w:cs="Calibri"/>
          <w:iCs/>
          <w:sz w:val="24"/>
          <w:szCs w:val="24"/>
        </w:rPr>
        <w:t>w danym roku akademickim)</w:t>
      </w:r>
    </w:p>
    <w:sectPr w:rsidR="00896E3C" w:rsidRPr="003E6C90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8D12FE7"/>
    <w:multiLevelType w:val="hybridMultilevel"/>
    <w:tmpl w:val="2AE8681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2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4"/>
  </w:num>
  <w:num w:numId="5" w16cid:durableId="1460102752">
    <w:abstractNumId w:val="2"/>
  </w:num>
  <w:num w:numId="6" w16cid:durableId="874082218">
    <w:abstractNumId w:val="31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3"/>
  </w:num>
  <w:num w:numId="11" w16cid:durableId="1486630185">
    <w:abstractNumId w:val="24"/>
  </w:num>
  <w:num w:numId="12" w16cid:durableId="175316875">
    <w:abstractNumId w:val="30"/>
  </w:num>
  <w:num w:numId="13" w16cid:durableId="762923137">
    <w:abstractNumId w:val="11"/>
  </w:num>
  <w:num w:numId="14" w16cid:durableId="1923493275">
    <w:abstractNumId w:val="27"/>
  </w:num>
  <w:num w:numId="15" w16cid:durableId="55444796">
    <w:abstractNumId w:val="29"/>
  </w:num>
  <w:num w:numId="16" w16cid:durableId="1121222211">
    <w:abstractNumId w:val="28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2"/>
  </w:num>
  <w:num w:numId="23" w16cid:durableId="1673218576">
    <w:abstractNumId w:val="0"/>
  </w:num>
  <w:num w:numId="24" w16cid:durableId="2043745510">
    <w:abstractNumId w:val="35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6"/>
  </w:num>
  <w:num w:numId="28" w16cid:durableId="196815608">
    <w:abstractNumId w:val="13"/>
  </w:num>
  <w:num w:numId="29" w16cid:durableId="99617260">
    <w:abstractNumId w:val="26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1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5"/>
  </w:num>
  <w:num w:numId="37" w16cid:durableId="14762904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309A9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25"/>
    <w:rsid w:val="002401BA"/>
    <w:rsid w:val="0027397F"/>
    <w:rsid w:val="00276FE4"/>
    <w:rsid w:val="002F1835"/>
    <w:rsid w:val="0034602B"/>
    <w:rsid w:val="003622B2"/>
    <w:rsid w:val="00363F81"/>
    <w:rsid w:val="003B55C2"/>
    <w:rsid w:val="003B6F34"/>
    <w:rsid w:val="003D5C56"/>
    <w:rsid w:val="003E0703"/>
    <w:rsid w:val="003E6C90"/>
    <w:rsid w:val="003F05F4"/>
    <w:rsid w:val="00402BCD"/>
    <w:rsid w:val="00406793"/>
    <w:rsid w:val="00421C9E"/>
    <w:rsid w:val="004256BE"/>
    <w:rsid w:val="00434221"/>
    <w:rsid w:val="00436303"/>
    <w:rsid w:val="004443B6"/>
    <w:rsid w:val="004838B3"/>
    <w:rsid w:val="00497065"/>
    <w:rsid w:val="004A241A"/>
    <w:rsid w:val="004B30D1"/>
    <w:rsid w:val="004C2D66"/>
    <w:rsid w:val="004E017B"/>
    <w:rsid w:val="004F47E5"/>
    <w:rsid w:val="005363F3"/>
    <w:rsid w:val="00543BC4"/>
    <w:rsid w:val="005575AC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A68F0"/>
    <w:rsid w:val="007B605E"/>
    <w:rsid w:val="007C3DBD"/>
    <w:rsid w:val="007C575F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60CB2"/>
    <w:rsid w:val="009C5192"/>
    <w:rsid w:val="009D2D35"/>
    <w:rsid w:val="009D3E96"/>
    <w:rsid w:val="009D44FA"/>
    <w:rsid w:val="00A37682"/>
    <w:rsid w:val="00A376DE"/>
    <w:rsid w:val="00A47C85"/>
    <w:rsid w:val="00A5532D"/>
    <w:rsid w:val="00A713B4"/>
    <w:rsid w:val="00A71CAD"/>
    <w:rsid w:val="00AB3480"/>
    <w:rsid w:val="00AF51E8"/>
    <w:rsid w:val="00AF7E08"/>
    <w:rsid w:val="00B178DE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20758"/>
    <w:rsid w:val="00C51D09"/>
    <w:rsid w:val="00C62B71"/>
    <w:rsid w:val="00C74615"/>
    <w:rsid w:val="00CA3616"/>
    <w:rsid w:val="00CB604E"/>
    <w:rsid w:val="00CD60D3"/>
    <w:rsid w:val="00CF48D1"/>
    <w:rsid w:val="00D05AB2"/>
    <w:rsid w:val="00D51ED8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57F5F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749</Words>
  <Characters>5126</Characters>
  <Application>Microsoft Office Word</Application>
  <DocSecurity>0</DocSecurity>
  <Lines>320</Lines>
  <Paragraphs>195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8</cp:revision>
  <cp:lastPrinted>2025-09-12T11:22:00Z</cp:lastPrinted>
  <dcterms:created xsi:type="dcterms:W3CDTF">2025-10-31T08:00:00Z</dcterms:created>
  <dcterms:modified xsi:type="dcterms:W3CDTF">2026-01-11T10:50:00Z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