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2FF8FDD3" w14:textId="26EC6124" w:rsidR="007209A7" w:rsidRDefault="00363F81" w:rsidP="007209A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559BD" w:rsidRPr="003559BD">
        <w:rPr>
          <w:rFonts w:asciiTheme="minorHAnsi" w:hAnsiTheme="minorHAnsi" w:cstheme="minorHAnsi"/>
          <w:iCs/>
          <w:sz w:val="24"/>
          <w:szCs w:val="24"/>
        </w:rPr>
        <w:t>0232.5.LOG.C.NJ</w:t>
      </w:r>
    </w:p>
    <w:p w14:paraId="1BEB2734" w14:textId="35E2D131" w:rsidR="004838B3" w:rsidRPr="00E77D69" w:rsidRDefault="004838B3" w:rsidP="007209A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559BD">
        <w:rPr>
          <w:rFonts w:asciiTheme="minorHAnsi" w:hAnsiTheme="minorHAnsi" w:cstheme="minorHAnsi"/>
          <w:iCs/>
          <w:sz w:val="24"/>
          <w:szCs w:val="24"/>
        </w:rPr>
        <w:t xml:space="preserve">nauka o </w:t>
      </w:r>
      <w:r w:rsidR="00201539">
        <w:rPr>
          <w:rFonts w:asciiTheme="minorHAnsi" w:hAnsiTheme="minorHAnsi" w:cstheme="minorHAnsi"/>
          <w:iCs/>
          <w:sz w:val="24"/>
          <w:szCs w:val="24"/>
        </w:rPr>
        <w:t>języku</w:t>
      </w:r>
    </w:p>
    <w:p w14:paraId="36625E1B" w14:textId="77777777" w:rsidR="009B5524" w:rsidRPr="009B5524" w:rsidRDefault="004838B3" w:rsidP="009B5524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sz w:val="22"/>
          <w:szCs w:val="22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9B5524" w:rsidRPr="00243A09">
        <w:rPr>
          <w:sz w:val="22"/>
          <w:szCs w:val="22"/>
        </w:rPr>
        <w:t>language</w:t>
      </w:r>
      <w:proofErr w:type="spellEnd"/>
      <w:r w:rsidR="009B5524" w:rsidRPr="00243A09">
        <w:rPr>
          <w:sz w:val="22"/>
          <w:szCs w:val="22"/>
        </w:rPr>
        <w:t xml:space="preserve"> </w:t>
      </w:r>
      <w:proofErr w:type="spellStart"/>
      <w:r w:rsidR="009B5524" w:rsidRPr="00243A09">
        <w:rPr>
          <w:sz w:val="22"/>
          <w:szCs w:val="22"/>
        </w:rPr>
        <w:t>study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954B77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7675038" w:rsidR="00954B77" w:rsidRPr="00771398" w:rsidRDefault="00954B77" w:rsidP="00771398">
            <w:pPr>
              <w:pStyle w:val="Tekstpodstawowy"/>
              <w:rPr>
                <w:rFonts w:ascii="Calibri" w:hAnsi="Calibri" w:cs="Calibri"/>
                <w:iCs/>
                <w:sz w:val="21"/>
                <w:szCs w:val="21"/>
              </w:rPr>
            </w:pPr>
            <w:r w:rsidRPr="00771398">
              <w:rPr>
                <w:rFonts w:ascii="Calibri" w:hAnsi="Calibri" w:cs="Calibri"/>
                <w:sz w:val="21"/>
                <w:szCs w:val="21"/>
              </w:rPr>
              <w:t xml:space="preserve">logopedia </w:t>
            </w:r>
          </w:p>
        </w:tc>
      </w:tr>
      <w:tr w:rsidR="00954B77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17D2605" w:rsidR="00954B77" w:rsidRPr="00CA613D" w:rsidRDefault="00954B77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stacjonarne</w:t>
            </w:r>
          </w:p>
        </w:tc>
      </w:tr>
      <w:tr w:rsidR="00954B77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287810" w:rsidR="00954B77" w:rsidRPr="00CA613D" w:rsidRDefault="00954B77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jednolite studia magisterskie</w:t>
            </w:r>
          </w:p>
        </w:tc>
      </w:tr>
      <w:tr w:rsidR="00954B77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092ED88" w:rsidR="00954B77" w:rsidRPr="00CA613D" w:rsidRDefault="00954B77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proofErr w:type="spellStart"/>
            <w:r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ogólnoakademicki</w:t>
            </w:r>
            <w:proofErr w:type="spellEnd"/>
          </w:p>
        </w:tc>
      </w:tr>
      <w:tr w:rsidR="00954B77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2C20596D" w:rsidR="00954B77" w:rsidRPr="00CA613D" w:rsidRDefault="00CA613D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dr hab. Alicja Gałczyńska, prof. UJK</w:t>
            </w:r>
            <w:r w:rsidR="00954B77"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</w:p>
        </w:tc>
      </w:tr>
      <w:tr w:rsidR="00954B77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A0BE784" w:rsidR="00954B77" w:rsidRPr="00CA613D" w:rsidRDefault="00CA613D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alicja.galczynska</w:t>
            </w:r>
            <w:r w:rsidR="00954B77"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E14D92D" w:rsidR="000746C5" w:rsidRPr="00E77D69" w:rsidRDefault="00CA613D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EF5F13" w:rsidR="000746C5" w:rsidRPr="00E77D69" w:rsidRDefault="00CA613D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---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E1F3365" w:rsidR="000746C5" w:rsidRPr="00E77D69" w:rsidRDefault="009B552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wykład (45), </w:t>
            </w:r>
            <w:r w:rsidR="003B6F34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  <w:r w:rsidR="00A2235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60</w:t>
            </w:r>
            <w:r w:rsidR="00A2235E">
              <w:rPr>
                <w:rFonts w:asciiTheme="minorHAnsi" w:hAnsiTheme="minorHAnsi" w:cstheme="minorHAnsi"/>
                <w:iCs/>
                <w:sz w:val="21"/>
                <w:szCs w:val="21"/>
              </w:rPr>
              <w:t>)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AD7E969" w:rsidR="000746C5" w:rsidRPr="00E77D69" w:rsidRDefault="00A2235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DB93092" w:rsidR="000746C5" w:rsidRPr="00E77D69" w:rsidRDefault="00FE35B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1, 2 semestr: </w:t>
            </w:r>
            <w:r w:rsidR="00DA0DA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zaliczenie/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 semestr: </w:t>
            </w:r>
            <w:r w:rsidR="00DA0DA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egzamin (wykład), </w:t>
            </w:r>
            <w:r w:rsidR="00F0158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zaliczenie z oceną </w:t>
            </w:r>
            <w:r w:rsidR="00DA0DA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(ćwiczenia) 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1BFD8DB" w:rsidR="00402BCD" w:rsidRPr="00E77D69" w:rsidRDefault="00231F7B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31F7B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podające, prezentacje, problemowe, warsztaty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5830D37" w14:textId="3E0B57B6" w:rsidR="00654F9B" w:rsidRPr="00F31EB9" w:rsidRDefault="00654F9B" w:rsidP="00654F9B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>E. Łuczyński, Wiedza o języku polskim dla logopedów, Gdańsk 2015</w:t>
            </w:r>
            <w:r w:rsidR="00C922AC"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  <w:p w14:paraId="6691BBBE" w14:textId="77777777" w:rsidR="002F7C14" w:rsidRPr="00F31EB9" w:rsidRDefault="00654F9B" w:rsidP="00654F9B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>- A. Nagórko, Zarys gramatyki polskiej (ze słowotwórstwem), Warszawa 2000.</w:t>
            </w:r>
          </w:p>
          <w:p w14:paraId="21539079" w14:textId="234F945B" w:rsidR="00654F9B" w:rsidRPr="00E77D69" w:rsidRDefault="00654F9B" w:rsidP="00654F9B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31EB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- H. Wróbel, Gramatyka języka polskiego, Kraków 2001.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C10C91C" w14:textId="7E67DB9E" w:rsidR="00184489" w:rsidRPr="00F31EB9" w:rsidRDefault="00184489" w:rsidP="00184489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H. </w:t>
            </w:r>
            <w:proofErr w:type="spellStart"/>
            <w:r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>Jadacka</w:t>
            </w:r>
            <w:proofErr w:type="spellEnd"/>
            <w:r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>, Kultur języka polskiego. Fleksja, słowotwórstwo, składnia, Warszawa 2009.</w:t>
            </w:r>
          </w:p>
          <w:p w14:paraId="7456B6D4" w14:textId="5795034B" w:rsidR="00566B57" w:rsidRPr="007B72D7" w:rsidRDefault="00184489" w:rsidP="00AA5B6E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="00C922AC"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F31EB9">
              <w:rPr>
                <w:rFonts w:asciiTheme="minorHAnsi" w:hAnsiTheme="minorHAnsi" w:cstheme="minorHAnsi"/>
                <w:iCs/>
                <w:sz w:val="21"/>
                <w:szCs w:val="21"/>
              </w:rPr>
              <w:t>T. Milewski, Językoznawstwo, Warszawa 2004</w:t>
            </w:r>
            <w:r w:rsidRPr="0018448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1F2361FA" w14:textId="2034D1E9" w:rsidR="007B72D7" w:rsidRPr="00314718" w:rsidRDefault="003E0703" w:rsidP="0031471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6F4A467" w14:textId="77777777" w:rsidR="00D81B2E" w:rsidRPr="00D81B2E" w:rsidRDefault="00D81B2E" w:rsidP="00D81B2E">
      <w:pPr>
        <w:pStyle w:val="TableParagraph"/>
        <w:spacing w:line="276" w:lineRule="auto"/>
        <w:ind w:firstLine="851"/>
        <w:rPr>
          <w:rFonts w:asciiTheme="minorHAnsi" w:hAnsiTheme="minorHAnsi" w:cstheme="minorHAnsi"/>
          <w:b/>
          <w:iCs/>
          <w:sz w:val="24"/>
          <w:szCs w:val="24"/>
          <w:lang w:val="pl"/>
        </w:rPr>
      </w:pPr>
      <w:r w:rsidRPr="00D81B2E">
        <w:rPr>
          <w:rFonts w:asciiTheme="minorHAnsi" w:hAnsiTheme="minorHAnsi" w:cstheme="minorHAnsi"/>
          <w:b/>
          <w:iCs/>
          <w:sz w:val="24"/>
          <w:szCs w:val="24"/>
          <w:lang w:val="pl"/>
        </w:rPr>
        <w:t xml:space="preserve">Wykład: </w:t>
      </w:r>
    </w:p>
    <w:p w14:paraId="2253F310" w14:textId="77777777" w:rsidR="00D81B2E" w:rsidRPr="00D81B2E" w:rsidRDefault="00D81B2E" w:rsidP="00D81B2E">
      <w:pPr>
        <w:pStyle w:val="TableParagraph"/>
        <w:spacing w:line="276" w:lineRule="auto"/>
        <w:ind w:firstLine="851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D81B2E">
        <w:rPr>
          <w:rFonts w:asciiTheme="minorHAnsi" w:hAnsiTheme="minorHAnsi" w:cstheme="minorHAnsi"/>
          <w:bCs/>
          <w:iCs/>
          <w:sz w:val="24"/>
          <w:szCs w:val="24"/>
          <w:lang w:val="pl"/>
        </w:rPr>
        <w:t>C1. nabycie wiedzy o funkcjonowaniu systemu języka polskiego oraz jego podsystemach;</w:t>
      </w:r>
    </w:p>
    <w:p w14:paraId="09A0792B" w14:textId="77777777" w:rsidR="00D81B2E" w:rsidRPr="00D81B2E" w:rsidRDefault="00D81B2E" w:rsidP="00D81B2E">
      <w:pPr>
        <w:pStyle w:val="TableParagraph"/>
        <w:spacing w:line="276" w:lineRule="auto"/>
        <w:ind w:firstLine="851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D81B2E">
        <w:rPr>
          <w:rFonts w:asciiTheme="minorHAnsi" w:hAnsiTheme="minorHAnsi" w:cstheme="minorHAnsi"/>
          <w:bCs/>
          <w:iCs/>
          <w:sz w:val="24"/>
          <w:szCs w:val="24"/>
          <w:lang w:val="pl"/>
        </w:rPr>
        <w:t>C2. zapoznanie studentów z podstawowymi paradygmatami i metodologiami językoznawczymi;</w:t>
      </w:r>
    </w:p>
    <w:p w14:paraId="185E1CAE" w14:textId="4615F91D" w:rsidR="00D81B2E" w:rsidRPr="00314718" w:rsidRDefault="00D81B2E" w:rsidP="00314718">
      <w:pPr>
        <w:pStyle w:val="TableParagraph"/>
        <w:spacing w:line="276" w:lineRule="auto"/>
        <w:ind w:firstLine="851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D81B2E">
        <w:rPr>
          <w:rFonts w:asciiTheme="minorHAnsi" w:hAnsiTheme="minorHAnsi" w:cstheme="minorHAnsi"/>
          <w:bCs/>
          <w:iCs/>
          <w:sz w:val="24"/>
          <w:szCs w:val="24"/>
          <w:lang w:val="pl"/>
        </w:rPr>
        <w:t>C3. wykazanie związków pomiędzy wiedzą o języku a wiedzą logopedy</w:t>
      </w:r>
      <w:r w:rsidR="00314718">
        <w:rPr>
          <w:rFonts w:asciiTheme="minorHAnsi" w:hAnsiTheme="minorHAnsi" w:cstheme="minorHAnsi"/>
          <w:bCs/>
          <w:iCs/>
          <w:sz w:val="24"/>
          <w:szCs w:val="24"/>
          <w:lang w:val="pl"/>
        </w:rPr>
        <w:t>.</w:t>
      </w:r>
    </w:p>
    <w:p w14:paraId="6D7EF070" w14:textId="77777777" w:rsidR="00D81B2E" w:rsidRPr="00D81B2E" w:rsidRDefault="00D81B2E" w:rsidP="00D81B2E">
      <w:pPr>
        <w:pStyle w:val="TableParagraph"/>
        <w:spacing w:line="276" w:lineRule="auto"/>
        <w:ind w:firstLine="851"/>
        <w:rPr>
          <w:rFonts w:asciiTheme="minorHAnsi" w:hAnsiTheme="minorHAnsi" w:cstheme="minorHAnsi"/>
          <w:b/>
          <w:iCs/>
          <w:sz w:val="24"/>
          <w:szCs w:val="24"/>
          <w:lang w:val="pl"/>
        </w:rPr>
      </w:pPr>
      <w:r w:rsidRPr="00D81B2E">
        <w:rPr>
          <w:rFonts w:asciiTheme="minorHAnsi" w:hAnsiTheme="minorHAnsi" w:cstheme="minorHAnsi"/>
          <w:b/>
          <w:iCs/>
          <w:sz w:val="24"/>
          <w:szCs w:val="24"/>
          <w:lang w:val="pl"/>
        </w:rPr>
        <w:t>Ćwiczenia:</w:t>
      </w:r>
    </w:p>
    <w:p w14:paraId="39DADF7D" w14:textId="77777777" w:rsidR="00D81B2E" w:rsidRPr="00D81B2E" w:rsidRDefault="00D81B2E" w:rsidP="00D81B2E">
      <w:pPr>
        <w:pStyle w:val="TableParagraph"/>
        <w:spacing w:line="276" w:lineRule="auto"/>
        <w:ind w:left="851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D81B2E">
        <w:rPr>
          <w:rFonts w:asciiTheme="minorHAnsi" w:hAnsiTheme="minorHAnsi" w:cstheme="minorHAnsi"/>
          <w:bCs/>
          <w:iCs/>
          <w:sz w:val="24"/>
          <w:szCs w:val="24"/>
          <w:lang w:val="pl"/>
        </w:rPr>
        <w:t>C1. kształtowanie kompetencji w zakresie analizy zjawisk językowych w kontekście pracy logopedy;</w:t>
      </w:r>
    </w:p>
    <w:p w14:paraId="292F1B5C" w14:textId="5402AF51" w:rsidR="004D5AC7" w:rsidRPr="00314718" w:rsidRDefault="00D81B2E" w:rsidP="00314718">
      <w:pPr>
        <w:pStyle w:val="TableParagraph"/>
        <w:spacing w:line="276" w:lineRule="auto"/>
        <w:ind w:firstLine="851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D81B2E">
        <w:rPr>
          <w:rFonts w:asciiTheme="minorHAnsi" w:hAnsiTheme="minorHAnsi" w:cstheme="minorHAnsi"/>
          <w:bCs/>
          <w:iCs/>
          <w:sz w:val="24"/>
          <w:szCs w:val="24"/>
          <w:lang w:val="pl"/>
        </w:rPr>
        <w:t>C2. rozwijanie umiejętności opisu języka w zakresie podstawowych działów.</w:t>
      </w:r>
    </w:p>
    <w:p w14:paraId="6345DB78" w14:textId="46E9F043" w:rsidR="0044207B" w:rsidRPr="00314718" w:rsidRDefault="003E0703" w:rsidP="0031471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72E5602F" w14:textId="77777777" w:rsidR="00D81B2E" w:rsidRPr="00D81B2E" w:rsidRDefault="00D81B2E" w:rsidP="00D81B2E">
      <w:pPr>
        <w:pStyle w:val="TableParagraph"/>
        <w:spacing w:line="276" w:lineRule="auto"/>
        <w:ind w:left="356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b/>
          <w:bCs/>
          <w:sz w:val="24"/>
          <w:szCs w:val="24"/>
          <w:lang w:val="pl"/>
        </w:rPr>
        <w:t>Wykłady</w:t>
      </w:r>
      <w:r w:rsidRPr="00D81B2E">
        <w:rPr>
          <w:rFonts w:ascii="Calibri" w:hAnsi="Calibri" w:cs="Calibri"/>
          <w:sz w:val="24"/>
          <w:szCs w:val="24"/>
          <w:lang w:val="pl"/>
        </w:rPr>
        <w:t xml:space="preserve">: </w:t>
      </w:r>
    </w:p>
    <w:p w14:paraId="1D3072FF" w14:textId="77777777" w:rsidR="001844E4" w:rsidRDefault="00D81B2E" w:rsidP="00D81B2E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Język jako system znaków. Cechy języka. </w:t>
      </w:r>
    </w:p>
    <w:p w14:paraId="4AB8D49A" w14:textId="77777777" w:rsidR="001844E4" w:rsidRDefault="00D81B2E" w:rsidP="00D81B2E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Jednostki językowe. Podsystemy języka. </w:t>
      </w:r>
    </w:p>
    <w:p w14:paraId="166A9051" w14:textId="77777777" w:rsidR="001844E4" w:rsidRDefault="00D81B2E" w:rsidP="00D81B2E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lastRenderedPageBreak/>
        <w:t>Pojęcie tekstu, wypowiedzi i dyskursu.</w:t>
      </w:r>
    </w:p>
    <w:p w14:paraId="5B94DF54" w14:textId="77777777" w:rsidR="001844E4" w:rsidRDefault="00D81B2E" w:rsidP="00D81B2E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 Funkcje języka i wypowiedzi.</w:t>
      </w:r>
    </w:p>
    <w:p w14:paraId="6AA3C58F" w14:textId="77777777" w:rsidR="001844E4" w:rsidRDefault="00D81B2E" w:rsidP="00D81B2E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 Akty mowy. </w:t>
      </w:r>
    </w:p>
    <w:p w14:paraId="157BDCB0" w14:textId="226C853A" w:rsidR="00D81B2E" w:rsidRPr="00314718" w:rsidRDefault="00D81B2E" w:rsidP="00314718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>Działy językoznawstwa. Główne paradygmaty językoznawstwa.</w:t>
      </w:r>
    </w:p>
    <w:p w14:paraId="4BCE0EA0" w14:textId="77777777" w:rsidR="00D81B2E" w:rsidRPr="00D81B2E" w:rsidRDefault="00D81B2E" w:rsidP="00D81B2E">
      <w:pPr>
        <w:pStyle w:val="TableParagraph"/>
        <w:spacing w:line="276" w:lineRule="auto"/>
        <w:ind w:left="356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b/>
          <w:bCs/>
          <w:sz w:val="24"/>
          <w:szCs w:val="24"/>
          <w:lang w:val="pl"/>
        </w:rPr>
        <w:t>Ćwiczenia</w:t>
      </w:r>
      <w:r w:rsidRPr="00D81B2E">
        <w:rPr>
          <w:rFonts w:ascii="Calibri" w:hAnsi="Calibri" w:cs="Calibri"/>
          <w:sz w:val="24"/>
          <w:szCs w:val="24"/>
          <w:lang w:val="pl"/>
        </w:rPr>
        <w:t>:</w:t>
      </w:r>
    </w:p>
    <w:p w14:paraId="0DC256BA" w14:textId="77777777" w:rsidR="001844E4" w:rsidRDefault="00D81B2E" w:rsidP="001844E4">
      <w:pPr>
        <w:pStyle w:val="TableParagraph"/>
        <w:numPr>
          <w:ilvl w:val="0"/>
          <w:numId w:val="41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>Morfologia – fleksja</w:t>
      </w:r>
      <w:r w:rsidR="001844E4">
        <w:rPr>
          <w:rFonts w:ascii="Calibri" w:hAnsi="Calibri" w:cs="Calibri"/>
          <w:sz w:val="24"/>
          <w:szCs w:val="24"/>
          <w:lang w:val="pl"/>
        </w:rPr>
        <w:t xml:space="preserve"> i słowotwórstwo. Podstawowe pojęcia. </w:t>
      </w:r>
    </w:p>
    <w:p w14:paraId="731B63B7" w14:textId="77777777" w:rsidR="001844E4" w:rsidRDefault="00D81B2E" w:rsidP="001844E4">
      <w:pPr>
        <w:pStyle w:val="TableParagraph"/>
        <w:numPr>
          <w:ilvl w:val="0"/>
          <w:numId w:val="41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Deklinacja rzeczowników, przymiotników, liczebników i zaimków. </w:t>
      </w:r>
    </w:p>
    <w:p w14:paraId="6AA4AE4A" w14:textId="77777777" w:rsidR="001844E4" w:rsidRDefault="00D81B2E" w:rsidP="001844E4">
      <w:pPr>
        <w:pStyle w:val="TableParagraph"/>
        <w:numPr>
          <w:ilvl w:val="0"/>
          <w:numId w:val="41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Koniugacja czasowników. </w:t>
      </w:r>
    </w:p>
    <w:p w14:paraId="75089369" w14:textId="77777777" w:rsidR="001844E4" w:rsidRDefault="00D81B2E" w:rsidP="001844E4">
      <w:pPr>
        <w:pStyle w:val="TableParagraph"/>
        <w:numPr>
          <w:ilvl w:val="0"/>
          <w:numId w:val="41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Kategorie słowotwórcze rzeczowników, przymiotników, przysłówków i czasowników. </w:t>
      </w:r>
    </w:p>
    <w:p w14:paraId="1B47FB04" w14:textId="77777777" w:rsidR="001844E4" w:rsidRDefault="00D81B2E" w:rsidP="001844E4">
      <w:pPr>
        <w:pStyle w:val="TableParagraph"/>
        <w:numPr>
          <w:ilvl w:val="0"/>
          <w:numId w:val="41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Gniazda słowotwórcze. </w:t>
      </w:r>
    </w:p>
    <w:p w14:paraId="3F45326F" w14:textId="77777777" w:rsidR="001844E4" w:rsidRDefault="00D81B2E" w:rsidP="001844E4">
      <w:pPr>
        <w:pStyle w:val="TableParagraph"/>
        <w:numPr>
          <w:ilvl w:val="0"/>
          <w:numId w:val="41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Składnia – podstawowe pojęcia. </w:t>
      </w:r>
    </w:p>
    <w:p w14:paraId="3B13DCED" w14:textId="33758A3E" w:rsidR="00D81B2E" w:rsidRPr="00D81B2E" w:rsidRDefault="00D81B2E" w:rsidP="001844E4">
      <w:pPr>
        <w:pStyle w:val="TableParagraph"/>
        <w:numPr>
          <w:ilvl w:val="0"/>
          <w:numId w:val="41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 xml:space="preserve">Analiza składniowa zdań pojedynczych i złożonych. </w:t>
      </w:r>
    </w:p>
    <w:p w14:paraId="63646DFA" w14:textId="3287E265" w:rsidR="001844E4" w:rsidRDefault="00D81B2E" w:rsidP="00D81B2E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D81B2E">
        <w:rPr>
          <w:rFonts w:ascii="Calibri" w:hAnsi="Calibri" w:cs="Calibri"/>
          <w:sz w:val="24"/>
          <w:szCs w:val="24"/>
          <w:lang w:val="pl"/>
        </w:rPr>
        <w:t>Komunikacja językowa</w:t>
      </w:r>
      <w:r w:rsidR="001844E4">
        <w:rPr>
          <w:rFonts w:ascii="Calibri" w:hAnsi="Calibri" w:cs="Calibri"/>
          <w:sz w:val="24"/>
          <w:szCs w:val="24"/>
          <w:lang w:val="pl"/>
        </w:rPr>
        <w:t>.</w:t>
      </w:r>
    </w:p>
    <w:p w14:paraId="59593C2E" w14:textId="31F12B57" w:rsidR="0024152A" w:rsidRPr="00314718" w:rsidRDefault="001844E4" w:rsidP="00314718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>
        <w:rPr>
          <w:rFonts w:ascii="Calibri" w:hAnsi="Calibri" w:cs="Calibri"/>
          <w:sz w:val="24"/>
          <w:szCs w:val="24"/>
          <w:lang w:val="pl"/>
        </w:rPr>
        <w:t>F</w:t>
      </w:r>
      <w:r w:rsidR="00D81B2E" w:rsidRPr="00D81B2E">
        <w:rPr>
          <w:rFonts w:ascii="Calibri" w:hAnsi="Calibri" w:cs="Calibri"/>
          <w:sz w:val="24"/>
          <w:szCs w:val="24"/>
          <w:lang w:val="pl"/>
        </w:rPr>
        <w:t>unkcje języka</w:t>
      </w:r>
      <w:r w:rsidR="00135B31" w:rsidRPr="00135B31">
        <w:rPr>
          <w:rFonts w:ascii="Calibri" w:hAnsi="Calibri" w:cs="Calibri"/>
          <w:sz w:val="24"/>
          <w:szCs w:val="24"/>
          <w:lang w:val="pl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A46FC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A46FC" w:rsidRPr="00E77D69" w:rsidRDefault="006A46FC" w:rsidP="006A46F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5CE2214" w:rsidR="006A46FC" w:rsidRPr="006A46FC" w:rsidRDefault="009F5F43" w:rsidP="006A46F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z</w:t>
            </w:r>
            <w:r w:rsidR="006A46FC" w:rsidRPr="006A46FC">
              <w:rPr>
                <w:rFonts w:ascii="Calibri" w:hAnsi="Calibri" w:cs="Calibri"/>
                <w:sz w:val="21"/>
                <w:szCs w:val="21"/>
              </w:rPr>
              <w:t xml:space="preserve">na metody badawcze 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stosowane w </w:t>
            </w:r>
            <w:r w:rsidR="006A46FC" w:rsidRPr="006A46FC">
              <w:rPr>
                <w:rFonts w:ascii="Calibri" w:hAnsi="Calibri" w:cs="Calibri"/>
                <w:sz w:val="21"/>
                <w:szCs w:val="21"/>
              </w:rPr>
              <w:t>językoznawstw</w:t>
            </w:r>
            <w:r>
              <w:rPr>
                <w:rFonts w:ascii="Calibri" w:hAnsi="Calibri" w:cs="Calibri"/>
                <w:sz w:val="21"/>
                <w:szCs w:val="21"/>
              </w:rPr>
              <w:t>ie</w:t>
            </w:r>
            <w:r w:rsidR="00ED1634">
              <w:rPr>
                <w:rFonts w:ascii="Calibri" w:hAnsi="Calibri" w:cs="Calibri"/>
                <w:sz w:val="21"/>
                <w:szCs w:val="21"/>
              </w:rPr>
              <w:t xml:space="preserve"> oraz pojęcia i terminy językoznawcze;</w:t>
            </w:r>
          </w:p>
        </w:tc>
        <w:tc>
          <w:tcPr>
            <w:tcW w:w="1773" w:type="dxa"/>
          </w:tcPr>
          <w:p w14:paraId="1881EAEC" w14:textId="7CC90708" w:rsidR="006A46FC" w:rsidRPr="006A46FC" w:rsidRDefault="006A46FC" w:rsidP="006A46F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6A46FC">
              <w:rPr>
                <w:rFonts w:ascii="Calibri" w:hAnsi="Calibri" w:cs="Calibri"/>
                <w:sz w:val="21"/>
                <w:szCs w:val="21"/>
              </w:rPr>
              <w:t>LOGA_W0</w:t>
            </w:r>
            <w:r w:rsidR="008F531C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</w:tr>
      <w:tr w:rsidR="006A46FC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F2D312C" w:rsidR="006A46FC" w:rsidRPr="00E77D69" w:rsidRDefault="006A46FC" w:rsidP="006A46F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559A409F" w:rsidR="006A46FC" w:rsidRPr="006A46FC" w:rsidRDefault="00ED1634" w:rsidP="006A46F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z</w:t>
            </w:r>
            <w:r w:rsidR="006A46FC" w:rsidRPr="006A46FC">
              <w:rPr>
                <w:rFonts w:ascii="Calibri" w:hAnsi="Calibri" w:cs="Calibri"/>
                <w:sz w:val="21"/>
                <w:szCs w:val="21"/>
              </w:rPr>
              <w:t xml:space="preserve">na </w:t>
            </w:r>
            <w:r w:rsidR="008F3133" w:rsidRPr="006A46FC">
              <w:rPr>
                <w:rFonts w:ascii="Calibri" w:hAnsi="Calibri" w:cs="Calibri"/>
                <w:sz w:val="21"/>
                <w:szCs w:val="21"/>
              </w:rPr>
              <w:t>morfologiczn</w:t>
            </w:r>
            <w:r w:rsidR="008F3133">
              <w:rPr>
                <w:rFonts w:ascii="Calibri" w:hAnsi="Calibri" w:cs="Calibri"/>
                <w:sz w:val="21"/>
                <w:szCs w:val="21"/>
              </w:rPr>
              <w:t>e</w:t>
            </w:r>
            <w:r w:rsidR="008F3133" w:rsidRPr="006A46FC">
              <w:rPr>
                <w:rFonts w:ascii="Calibri" w:hAnsi="Calibri" w:cs="Calibri"/>
                <w:sz w:val="21"/>
                <w:szCs w:val="21"/>
              </w:rPr>
              <w:t>, składniow</w:t>
            </w:r>
            <w:r w:rsidR="008F3133">
              <w:rPr>
                <w:rFonts w:ascii="Calibri" w:hAnsi="Calibri" w:cs="Calibri"/>
                <w:sz w:val="21"/>
                <w:szCs w:val="21"/>
              </w:rPr>
              <w:t>e</w:t>
            </w:r>
            <w:r w:rsidR="008F3133" w:rsidRPr="006A46FC">
              <w:rPr>
                <w:rFonts w:ascii="Calibri" w:hAnsi="Calibri" w:cs="Calibri"/>
                <w:sz w:val="21"/>
                <w:szCs w:val="21"/>
              </w:rPr>
              <w:t xml:space="preserve"> i semantyczn</w:t>
            </w:r>
            <w:r w:rsidR="008F3133">
              <w:rPr>
                <w:rFonts w:ascii="Calibri" w:hAnsi="Calibri" w:cs="Calibri"/>
                <w:sz w:val="21"/>
                <w:szCs w:val="21"/>
              </w:rPr>
              <w:t>e</w:t>
            </w:r>
            <w:r w:rsidR="008F3133" w:rsidRPr="006A46F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6A46FC" w:rsidRPr="006A46FC">
              <w:rPr>
                <w:rFonts w:ascii="Calibri" w:hAnsi="Calibri" w:cs="Calibri"/>
                <w:sz w:val="21"/>
                <w:szCs w:val="21"/>
              </w:rPr>
              <w:t>zasady funkcjonowania języka</w:t>
            </w:r>
            <w:r w:rsidR="008F3133">
              <w:rPr>
                <w:rFonts w:ascii="Calibri" w:hAnsi="Calibri" w:cs="Calibri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22E3BAAE" w14:textId="02C1D299" w:rsidR="006A46FC" w:rsidRPr="006A46FC" w:rsidRDefault="006A46FC" w:rsidP="006A46F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6A46FC">
              <w:rPr>
                <w:rFonts w:ascii="Calibri" w:hAnsi="Calibri" w:cs="Calibri"/>
                <w:sz w:val="20"/>
                <w:szCs w:val="20"/>
              </w:rPr>
              <w:t>LOGA_W03</w:t>
            </w:r>
          </w:p>
        </w:tc>
      </w:tr>
      <w:tr w:rsidR="006A46FC" w:rsidRPr="00E77D69" w14:paraId="7F65550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7C2BF48" w14:textId="10516DF5" w:rsidR="006A46FC" w:rsidRDefault="006A46FC" w:rsidP="006A46F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65310A71" w14:textId="691F92AB" w:rsidR="006A46FC" w:rsidRPr="006A46FC" w:rsidRDefault="008F3133" w:rsidP="006A46F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z</w:t>
            </w:r>
            <w:r w:rsidR="006A46FC" w:rsidRPr="006A46FC">
              <w:rPr>
                <w:rFonts w:ascii="Calibri" w:hAnsi="Calibri" w:cs="Calibri"/>
                <w:sz w:val="21"/>
                <w:szCs w:val="21"/>
              </w:rPr>
              <w:t xml:space="preserve">na </w:t>
            </w:r>
            <w:r w:rsidR="00B30099">
              <w:rPr>
                <w:rFonts w:ascii="Calibri" w:hAnsi="Calibri" w:cs="Calibri"/>
                <w:sz w:val="21"/>
                <w:szCs w:val="21"/>
              </w:rPr>
              <w:t>środowiskowe uwarunkowania języka.</w:t>
            </w:r>
          </w:p>
        </w:tc>
        <w:tc>
          <w:tcPr>
            <w:tcW w:w="1773" w:type="dxa"/>
          </w:tcPr>
          <w:p w14:paraId="256A705D" w14:textId="18379D62" w:rsidR="006A46FC" w:rsidRPr="006A46FC" w:rsidRDefault="006A46FC" w:rsidP="006A46F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6A46FC">
              <w:rPr>
                <w:rFonts w:ascii="Calibri" w:hAnsi="Calibri" w:cs="Calibri"/>
                <w:iCs/>
                <w:sz w:val="20"/>
                <w:szCs w:val="20"/>
              </w:rPr>
              <w:t>LOGA_W08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8F531C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A6EF75A" w14:textId="1DC0AC8E" w:rsidR="001E5A14" w:rsidRPr="001E5A14" w:rsidRDefault="008F531C" w:rsidP="001E5A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68006EF6" w14:textId="5E13F7AF" w:rsidR="001E5A14" w:rsidRPr="00E77D69" w:rsidRDefault="001E5A14" w:rsidP="001E5A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4718">
              <w:rPr>
                <w:rFonts w:asciiTheme="minorHAnsi" w:hAnsiTheme="minorHAnsi" w:cstheme="minorHAnsi"/>
                <w:iCs/>
                <w:sz w:val="21"/>
                <w:szCs w:val="21"/>
              </w:rPr>
              <w:t>E.1L.U2</w:t>
            </w:r>
          </w:p>
        </w:tc>
        <w:tc>
          <w:tcPr>
            <w:tcW w:w="6821" w:type="dxa"/>
          </w:tcPr>
          <w:p w14:paraId="73ADB30C" w14:textId="7009C8F7" w:rsidR="008F531C" w:rsidRPr="00E77D69" w:rsidRDefault="008F531C" w:rsidP="008F531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D778C">
              <w:t xml:space="preserve">potrafi nazwać i opisać główne paradygmaty językoznawstwa; poprawnie posługuje się podstawowymi terminami </w:t>
            </w:r>
            <w:r w:rsidR="00DE4051">
              <w:t>z zakresu morfologii i składni</w:t>
            </w:r>
            <w:r w:rsidRPr="007D778C">
              <w:t>; wyodrębni</w:t>
            </w:r>
            <w:r w:rsidR="00DE4051">
              <w:t>a</w:t>
            </w:r>
            <w:r w:rsidRPr="007D778C">
              <w:t xml:space="preserve"> i naz</w:t>
            </w:r>
            <w:r w:rsidR="002F418A">
              <w:t>ywa</w:t>
            </w:r>
            <w:r w:rsidRPr="007D778C">
              <w:t xml:space="preserve"> właściwości analizowanych wypowiedzi</w:t>
            </w:r>
            <w:r w:rsidR="002F418A">
              <w:t>;</w:t>
            </w:r>
          </w:p>
        </w:tc>
        <w:tc>
          <w:tcPr>
            <w:tcW w:w="1773" w:type="dxa"/>
          </w:tcPr>
          <w:p w14:paraId="279AE503" w14:textId="4B6955FA" w:rsidR="008F531C" w:rsidRDefault="008F531C" w:rsidP="008F531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624FBD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</w:t>
            </w:r>
          </w:p>
          <w:p w14:paraId="69BAD1D6" w14:textId="0579DDFA" w:rsidR="008F531C" w:rsidRPr="00F31EB9" w:rsidRDefault="001E5A14" w:rsidP="00F31E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314718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NAUA_U02</w:t>
            </w:r>
          </w:p>
        </w:tc>
      </w:tr>
      <w:tr w:rsidR="008F531C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79FA658" w:rsidR="008F531C" w:rsidRPr="00E77D69" w:rsidRDefault="008F531C" w:rsidP="008F531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6F7C8685" w:rsidR="008F531C" w:rsidRPr="00E77D69" w:rsidRDefault="008F531C" w:rsidP="008F531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D778C">
              <w:t xml:space="preserve">potrafi przygotować </w:t>
            </w:r>
            <w:r w:rsidR="002F418A">
              <w:t>teksty</w:t>
            </w:r>
            <w:r w:rsidRPr="007D778C">
              <w:t xml:space="preserve"> poświęcone system</w:t>
            </w:r>
            <w:r w:rsidR="0058653E">
              <w:t>owi</w:t>
            </w:r>
            <w:r w:rsidRPr="007D778C">
              <w:t xml:space="preserve"> języka polskiego; </w:t>
            </w:r>
            <w:r w:rsidR="002330BA">
              <w:t>rozwiązuje</w:t>
            </w:r>
            <w:r w:rsidRPr="007D778C">
              <w:t xml:space="preserve"> problem</w:t>
            </w:r>
            <w:r w:rsidR="0058653E">
              <w:t>y</w:t>
            </w:r>
            <w:r w:rsidRPr="007D778C">
              <w:t xml:space="preserve"> badawcz</w:t>
            </w:r>
            <w:r w:rsidR="0058653E">
              <w:t>e,</w:t>
            </w:r>
            <w:r w:rsidRPr="007D778C">
              <w:t xml:space="preserve"> wykorzystuj</w:t>
            </w:r>
            <w:r w:rsidR="0058653E">
              <w:t>ąc</w:t>
            </w:r>
            <w:r w:rsidRPr="007D778C">
              <w:t xml:space="preserve"> opracowania naukowe i praktyczne z różnych dyscyplin</w:t>
            </w:r>
            <w:r w:rsidR="00FF4273">
              <w:t>.</w:t>
            </w:r>
          </w:p>
        </w:tc>
        <w:tc>
          <w:tcPr>
            <w:tcW w:w="1773" w:type="dxa"/>
          </w:tcPr>
          <w:p w14:paraId="3E869DC6" w14:textId="2F457FCF" w:rsidR="008F531C" w:rsidRPr="00F31EB9" w:rsidRDefault="008F531C" w:rsidP="00F31E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624FBD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</w:t>
            </w:r>
            <w:r w:rsidR="00243A0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9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60270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60270" w:rsidRPr="00E77D69" w:rsidRDefault="00A60270" w:rsidP="00A6027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C6C56A1" w:rsidR="00A60270" w:rsidRPr="00E77D69" w:rsidRDefault="009B1873" w:rsidP="00A6027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krytycznie </w:t>
            </w:r>
            <w:r w:rsidR="009F5F43"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ocen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ia</w:t>
            </w:r>
            <w:r w:rsidR="009F5F43"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posiadan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ą</w:t>
            </w:r>
            <w:r w:rsidR="009F5F43"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wiedz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ę</w:t>
            </w:r>
            <w:r w:rsidR="009F5F43"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, </w:t>
            </w:r>
            <w:r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wzbogaca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jąc ją i </w:t>
            </w:r>
            <w:r w:rsidR="009F5F43"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wykorzyst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ując</w:t>
            </w:r>
            <w:r w:rsidR="009F5F43"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w rozwiązywaniu problemów naukowych</w:t>
            </w:r>
            <w:r w:rsidR="00B1304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i </w:t>
            </w:r>
            <w:r w:rsidR="009F5F43" w:rsidRPr="009F5F43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zawodowych</w:t>
            </w:r>
            <w:r w:rsidR="00B1304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.</w:t>
            </w:r>
          </w:p>
        </w:tc>
        <w:tc>
          <w:tcPr>
            <w:tcW w:w="1773" w:type="dxa"/>
          </w:tcPr>
          <w:p w14:paraId="3E07749A" w14:textId="6EAC9FAE" w:rsidR="00A60270" w:rsidRPr="00F11494" w:rsidRDefault="00A60270" w:rsidP="00A6027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F11494">
              <w:rPr>
                <w:rFonts w:ascii="Calibri" w:hAnsi="Calibri" w:cs="Calibri"/>
                <w:sz w:val="21"/>
                <w:szCs w:val="21"/>
              </w:rPr>
              <w:t>LOGA_K0</w:t>
            </w:r>
            <w:r w:rsidR="009F5F43">
              <w:rPr>
                <w:rFonts w:ascii="Calibri" w:hAnsi="Calibri" w:cs="Calibri"/>
                <w:sz w:val="21"/>
                <w:szCs w:val="21"/>
              </w:rPr>
              <w:t>1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351"/>
        <w:gridCol w:w="1105"/>
        <w:gridCol w:w="1228"/>
      </w:tblGrid>
      <w:tr w:rsidR="00E77D69" w:rsidRPr="00E77D69" w14:paraId="0519EDA3" w14:textId="77777777" w:rsidTr="00E54994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1A94665A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351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105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EAE42B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8C10749" w:rsidR="00F0589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7CA9978" w:rsidR="00F05892" w:rsidRPr="00E77D69" w:rsidRDefault="00DA0DA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1E62E39E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3FC38066" w:rsidR="00F05892" w:rsidRPr="00E77D69" w:rsidRDefault="0020153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DDF7904" w14:textId="208593B6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E578B86" w:rsidR="00F05892" w:rsidRPr="00207490" w:rsidRDefault="00207490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07490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1376AAB6" w:rsidR="00F0589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366E9C99" w:rsidR="00F05892" w:rsidRPr="00E77D69" w:rsidRDefault="00DA0DA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52C2EC5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577BB809" w:rsidR="00F05892" w:rsidRPr="00E77D69" w:rsidRDefault="0020153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D1DE7D0" w14:textId="3F8071FA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13042" w:rsidRPr="00E77D69" w14:paraId="31D1183A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DE680C" w14:textId="3962CD18" w:rsidR="00B13042" w:rsidRPr="00207490" w:rsidRDefault="00B1304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654A8559" w14:textId="7DEF21C9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6EAA43C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2AB8A22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DF0967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788018" w14:textId="220BF571" w:rsidR="00B13042" w:rsidRPr="00E77D69" w:rsidRDefault="00DA0DA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5D70417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C4CB70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BD3C71" w14:textId="77777777" w:rsidR="00B13042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2C469BB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190AFE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FC786DE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8DCF44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55044C" w14:textId="4CC3DA9B" w:rsidR="00B13042" w:rsidRPr="00E77D69" w:rsidRDefault="0020153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B92B1FA" w14:textId="3DA15AE3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5C2798C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BDAC66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8BBC43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C2562A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7084D1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FA40DA2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BD32C" w14:textId="77777777" w:rsidR="00B1304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2549DCB" w:rsidR="00F05892" w:rsidRPr="002074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07490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2AFB7A63" w:rsidR="00F0589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2F39BFAB" w:rsidR="00F05892" w:rsidRPr="00E77D69" w:rsidRDefault="00DA0DA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AF13ABE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55625709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463577C4" w:rsidR="00F05892" w:rsidRPr="00E77D69" w:rsidRDefault="0020153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18EC80F" w:rsidR="00F05892" w:rsidRPr="00207490" w:rsidRDefault="00207490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559FEF64" w:rsidR="00F0589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0E518E3" w:rsidR="00F05892" w:rsidRPr="00E77D69" w:rsidRDefault="00DA0DA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336757E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2319706B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23B39419" w:rsidR="00F05892" w:rsidRPr="00E77D69" w:rsidRDefault="0020153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FF2D3C0" w:rsidR="00F05892" w:rsidRPr="002074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07490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4ABD648B" w:rsidR="00F05892" w:rsidRPr="00E77D69" w:rsidRDefault="00B1304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2A59755A" w:rsidR="00F05892" w:rsidRPr="00E77D69" w:rsidRDefault="00DA0DA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1EA3FA55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21FA75CA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2E9D0B03" w:rsidR="00F05892" w:rsidRPr="00E77D69" w:rsidRDefault="0020153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3C6D57AC" w:rsidR="00906C25" w:rsidRPr="00314718" w:rsidRDefault="00B20F2C" w:rsidP="00314718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</w:t>
      </w:r>
      <w:r w:rsidR="00314718">
        <w:rPr>
          <w:rFonts w:asciiTheme="minorHAnsi" w:hAnsiTheme="minorHAnsi" w:cstheme="minorHAnsi"/>
          <w:iCs/>
        </w:rPr>
        <w:t>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5F4B5C6B" w14:textId="49C940DE" w:rsidR="004C68ED" w:rsidRPr="00E77D69" w:rsidRDefault="009C5192" w:rsidP="00314718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4C68ED" w:rsidRPr="00E77D69" w14:paraId="47E58222" w14:textId="77777777" w:rsidTr="00D64575">
        <w:trPr>
          <w:jc w:val="center"/>
        </w:trPr>
        <w:tc>
          <w:tcPr>
            <w:tcW w:w="955" w:type="dxa"/>
          </w:tcPr>
          <w:p w14:paraId="692570BA" w14:textId="77777777" w:rsidR="004C68ED" w:rsidRPr="00E77D69" w:rsidRDefault="004C68ED" w:rsidP="00D6457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5C627313" w14:textId="77777777" w:rsidR="004C68ED" w:rsidRPr="00E77D69" w:rsidRDefault="004C68ED" w:rsidP="00D6457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</w:tbl>
    <w:p w14:paraId="77D52731" w14:textId="77777777" w:rsidR="004C68ED" w:rsidRPr="00E77D69" w:rsidRDefault="004C68ED" w:rsidP="00F31EB9">
      <w:pPr>
        <w:pStyle w:val="TableParagraph"/>
        <w:spacing w:after="120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231F7B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231F7B" w:rsidRPr="00E77D69" w:rsidRDefault="00231F7B" w:rsidP="00231F7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72ED97D9" w:rsidR="00231F7B" w:rsidRPr="00F31EB9" w:rsidRDefault="00231F7B" w:rsidP="00231F7B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>Egzamin zaliczony w przedziale: 51–60%.</w:t>
            </w:r>
          </w:p>
        </w:tc>
      </w:tr>
      <w:tr w:rsidR="00231F7B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231F7B" w:rsidRPr="00E77D69" w:rsidRDefault="00231F7B" w:rsidP="00231F7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FE75266" w:rsidR="00231F7B" w:rsidRPr="00F31EB9" w:rsidRDefault="00231F7B" w:rsidP="00231F7B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>Egzamin zaliczony w przedziale: 61–70%.</w:t>
            </w:r>
          </w:p>
        </w:tc>
      </w:tr>
      <w:tr w:rsidR="00231F7B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231F7B" w:rsidRPr="00E77D69" w:rsidRDefault="00231F7B" w:rsidP="00231F7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0850E28F" w:rsidR="00231F7B" w:rsidRPr="00F31EB9" w:rsidRDefault="00231F7B" w:rsidP="00231F7B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>Egzamin zaliczony w przedziale: 71–80%.</w:t>
            </w:r>
          </w:p>
        </w:tc>
      </w:tr>
      <w:tr w:rsidR="00231F7B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231F7B" w:rsidRPr="00E77D69" w:rsidRDefault="00231F7B" w:rsidP="00231F7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221030B6" w:rsidR="00231F7B" w:rsidRPr="00F31EB9" w:rsidRDefault="00231F7B" w:rsidP="00231F7B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>Egzamin zaliczony w przedziale: 81–90%.</w:t>
            </w:r>
          </w:p>
        </w:tc>
      </w:tr>
      <w:tr w:rsidR="00231F7B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231F7B" w:rsidRPr="00E77D69" w:rsidRDefault="00231F7B" w:rsidP="00231F7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22988C3" w:rsidR="00231F7B" w:rsidRPr="00F31EB9" w:rsidRDefault="00231F7B" w:rsidP="00231F7B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>Egzamin zaliczony w przedziale: 91–100%.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B64EAE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03AC562D" w:rsidR="00B64EAE" w:rsidRPr="00F31EB9" w:rsidRDefault="00A74852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 xml:space="preserve">Kolokwium </w:t>
            </w:r>
            <w:r w:rsidR="00AE19C8" w:rsidRPr="00F31EB9">
              <w:rPr>
                <w:b w:val="0"/>
                <w:bCs w:val="0"/>
              </w:rPr>
              <w:t xml:space="preserve">i praca własna </w:t>
            </w:r>
            <w:r w:rsidRPr="00F31EB9">
              <w:rPr>
                <w:b w:val="0"/>
                <w:bCs w:val="0"/>
              </w:rPr>
              <w:t>zaliczone</w:t>
            </w:r>
            <w:r w:rsidR="00B64EAE" w:rsidRPr="00F31EB9">
              <w:rPr>
                <w:b w:val="0"/>
                <w:bCs w:val="0"/>
              </w:rPr>
              <w:t xml:space="preserve"> w przedziale: 51–60%.</w:t>
            </w:r>
          </w:p>
        </w:tc>
      </w:tr>
      <w:tr w:rsidR="00B64EAE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260E2FB2" w:rsidR="00B64EAE" w:rsidRPr="00F31EB9" w:rsidRDefault="00A74852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 xml:space="preserve">Kolokwium </w:t>
            </w:r>
            <w:r w:rsidR="00AE19C8" w:rsidRPr="00F31EB9">
              <w:rPr>
                <w:b w:val="0"/>
                <w:bCs w:val="0"/>
              </w:rPr>
              <w:t xml:space="preserve">i praca własna </w:t>
            </w:r>
            <w:r w:rsidRPr="00F31EB9">
              <w:rPr>
                <w:b w:val="0"/>
                <w:bCs w:val="0"/>
              </w:rPr>
              <w:t>zaliczone</w:t>
            </w:r>
            <w:r w:rsidR="00B64EAE" w:rsidRPr="00F31EB9">
              <w:rPr>
                <w:b w:val="0"/>
                <w:bCs w:val="0"/>
              </w:rPr>
              <w:t xml:space="preserve"> w przedziale: 61–70%.</w:t>
            </w:r>
          </w:p>
        </w:tc>
      </w:tr>
      <w:tr w:rsidR="00B64EAE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3F7DEF53" w:rsidR="00B64EAE" w:rsidRPr="00F31EB9" w:rsidRDefault="00A74852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 xml:space="preserve">Kolokwium </w:t>
            </w:r>
            <w:r w:rsidR="00AE19C8" w:rsidRPr="00F31EB9">
              <w:rPr>
                <w:b w:val="0"/>
                <w:bCs w:val="0"/>
              </w:rPr>
              <w:t xml:space="preserve">i praca własna </w:t>
            </w:r>
            <w:r w:rsidRPr="00F31EB9">
              <w:rPr>
                <w:b w:val="0"/>
                <w:bCs w:val="0"/>
              </w:rPr>
              <w:t>zaliczone</w:t>
            </w:r>
            <w:r w:rsidR="00B64EAE" w:rsidRPr="00F31EB9">
              <w:rPr>
                <w:b w:val="0"/>
                <w:bCs w:val="0"/>
              </w:rPr>
              <w:t xml:space="preserve"> w przedziale: 71–80%.</w:t>
            </w:r>
          </w:p>
        </w:tc>
      </w:tr>
      <w:tr w:rsidR="00B64EAE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7DCD0BF" w:rsidR="00B64EAE" w:rsidRPr="00F31EB9" w:rsidRDefault="00A74852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>Kolokwium</w:t>
            </w:r>
            <w:r w:rsidR="00AE19C8" w:rsidRPr="00F31EB9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E19C8" w:rsidRPr="00F31EB9">
              <w:rPr>
                <w:b w:val="0"/>
                <w:bCs w:val="0"/>
              </w:rPr>
              <w:t>i praca własna</w:t>
            </w:r>
            <w:r w:rsidRPr="00F31EB9">
              <w:rPr>
                <w:b w:val="0"/>
                <w:bCs w:val="0"/>
              </w:rPr>
              <w:t xml:space="preserve"> zaliczone</w:t>
            </w:r>
            <w:r w:rsidR="00B64EAE" w:rsidRPr="00F31EB9">
              <w:rPr>
                <w:b w:val="0"/>
                <w:bCs w:val="0"/>
              </w:rPr>
              <w:t xml:space="preserve"> w przedziale: 81–90%.</w:t>
            </w:r>
          </w:p>
        </w:tc>
      </w:tr>
      <w:tr w:rsidR="00B64EAE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61D23960" w:rsidR="00B64EAE" w:rsidRPr="00F31EB9" w:rsidRDefault="00A74852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31EB9">
              <w:rPr>
                <w:b w:val="0"/>
                <w:bCs w:val="0"/>
              </w:rPr>
              <w:t xml:space="preserve">Kolokwium </w:t>
            </w:r>
            <w:r w:rsidR="00AE19C8" w:rsidRPr="00F31EB9">
              <w:rPr>
                <w:b w:val="0"/>
                <w:bCs w:val="0"/>
              </w:rPr>
              <w:t xml:space="preserve">i praca własna </w:t>
            </w:r>
            <w:r w:rsidRPr="00F31EB9">
              <w:rPr>
                <w:b w:val="0"/>
                <w:bCs w:val="0"/>
              </w:rPr>
              <w:t xml:space="preserve">zaliczone </w:t>
            </w:r>
            <w:r w:rsidR="00B64EAE" w:rsidRPr="00F31EB9">
              <w:rPr>
                <w:b w:val="0"/>
                <w:bCs w:val="0"/>
              </w:rPr>
              <w:t>w przedziale: 91–100%.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314718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314718" w:rsidRPr="00E77D69" w:rsidRDefault="00314718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314718" w:rsidRPr="00E77D69" w:rsidRDefault="00314718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314718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8E2154A" w:rsidR="00314718" w:rsidRPr="00E77D69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105</w:t>
            </w:r>
          </w:p>
        </w:tc>
      </w:tr>
      <w:tr w:rsidR="00314718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D8538BB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311B3D1" w14:textId="1B3D4DD9" w:rsidR="00314718" w:rsidRPr="00E77D69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45</w:t>
            </w:r>
          </w:p>
        </w:tc>
      </w:tr>
      <w:tr w:rsidR="00314718" w:rsidRPr="00E77D69" w14:paraId="1F6E6DF6" w14:textId="77777777" w:rsidTr="006C5000">
        <w:trPr>
          <w:trHeight w:val="282"/>
          <w:jc w:val="center"/>
        </w:trPr>
        <w:tc>
          <w:tcPr>
            <w:tcW w:w="5499" w:type="dxa"/>
          </w:tcPr>
          <w:p w14:paraId="1A00DDE1" w14:textId="1BCF709B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2E4CCC44" w14:textId="496BAE63" w:rsidR="00314718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60</w:t>
            </w:r>
          </w:p>
        </w:tc>
      </w:tr>
      <w:tr w:rsidR="00314718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FE71679" w:rsidR="00314718" w:rsidRPr="00E77D69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170</w:t>
            </w:r>
          </w:p>
        </w:tc>
      </w:tr>
      <w:tr w:rsidR="00314718" w:rsidRPr="00E77D69" w14:paraId="4F112A49" w14:textId="77777777" w:rsidTr="00A5532D">
        <w:trPr>
          <w:trHeight w:val="285"/>
          <w:jc w:val="center"/>
        </w:trPr>
        <w:tc>
          <w:tcPr>
            <w:tcW w:w="5499" w:type="dxa"/>
          </w:tcPr>
          <w:p w14:paraId="4D12D4C9" w14:textId="55DDDDC4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wykładu </w:t>
            </w:r>
          </w:p>
        </w:tc>
        <w:tc>
          <w:tcPr>
            <w:tcW w:w="2172" w:type="dxa"/>
            <w:vAlign w:val="center"/>
          </w:tcPr>
          <w:p w14:paraId="667A0B78" w14:textId="02956528" w:rsidR="00314718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314718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1040001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F745815" w:rsidR="00314718" w:rsidRPr="00E77D69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60</w:t>
            </w:r>
          </w:p>
        </w:tc>
      </w:tr>
      <w:tr w:rsidR="00314718" w:rsidRPr="00E77D69" w14:paraId="6A53F0E7" w14:textId="77777777" w:rsidTr="00A5532D">
        <w:trPr>
          <w:trHeight w:val="282"/>
          <w:jc w:val="center"/>
        </w:trPr>
        <w:tc>
          <w:tcPr>
            <w:tcW w:w="5499" w:type="dxa"/>
          </w:tcPr>
          <w:p w14:paraId="517D0DB9" w14:textId="020D8A8E" w:rsidR="00314718" w:rsidRPr="00597658" w:rsidRDefault="00314718" w:rsidP="005169F8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Przygotowanie do egzaminu/ kolokwium</w:t>
            </w:r>
          </w:p>
        </w:tc>
        <w:tc>
          <w:tcPr>
            <w:tcW w:w="2172" w:type="dxa"/>
            <w:vAlign w:val="center"/>
          </w:tcPr>
          <w:p w14:paraId="45844E5E" w14:textId="3E4E8380" w:rsidR="00314718" w:rsidRDefault="00314718" w:rsidP="005169F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50/40 </w:t>
            </w:r>
          </w:p>
        </w:tc>
      </w:tr>
      <w:tr w:rsidR="00314718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E63BC17" w:rsidR="00314718" w:rsidRPr="00E77D69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275</w:t>
            </w:r>
          </w:p>
        </w:tc>
      </w:tr>
      <w:tr w:rsidR="00314718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14718" w:rsidRPr="00E77D69" w:rsidRDefault="003147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6B3E831" w:rsidR="00314718" w:rsidRPr="00E77D69" w:rsidRDefault="003147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11</w:t>
            </w:r>
          </w:p>
        </w:tc>
      </w:tr>
    </w:tbl>
    <w:p w14:paraId="349311F0" w14:textId="2A330CA9" w:rsidR="00896E3C" w:rsidRPr="00F31EB9" w:rsidRDefault="00896E3C" w:rsidP="00F31EB9">
      <w:pPr>
        <w:spacing w:before="360" w:after="120" w:line="276" w:lineRule="auto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F31EB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4FA2132"/>
    <w:multiLevelType w:val="hybridMultilevel"/>
    <w:tmpl w:val="2130A12E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A4B24"/>
    <w:multiLevelType w:val="hybridMultilevel"/>
    <w:tmpl w:val="AE5A47E0"/>
    <w:lvl w:ilvl="0" w:tplc="9B080E26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90E53AC"/>
    <w:multiLevelType w:val="hybridMultilevel"/>
    <w:tmpl w:val="8B327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5DC1BBB"/>
    <w:multiLevelType w:val="hybridMultilevel"/>
    <w:tmpl w:val="33A6B4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C75478A"/>
    <w:multiLevelType w:val="hybridMultilevel"/>
    <w:tmpl w:val="62AE1920"/>
    <w:lvl w:ilvl="0" w:tplc="61D81718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6" w:hanging="360"/>
      </w:pPr>
    </w:lvl>
    <w:lvl w:ilvl="2" w:tplc="0415001B" w:tentative="1">
      <w:start w:val="1"/>
      <w:numFmt w:val="lowerRoman"/>
      <w:lvlText w:val="%3."/>
      <w:lvlJc w:val="right"/>
      <w:pPr>
        <w:ind w:left="2156" w:hanging="180"/>
      </w:pPr>
    </w:lvl>
    <w:lvl w:ilvl="3" w:tplc="0415000F" w:tentative="1">
      <w:start w:val="1"/>
      <w:numFmt w:val="decimal"/>
      <w:lvlText w:val="%4."/>
      <w:lvlJc w:val="left"/>
      <w:pPr>
        <w:ind w:left="2876" w:hanging="360"/>
      </w:pPr>
    </w:lvl>
    <w:lvl w:ilvl="4" w:tplc="04150019" w:tentative="1">
      <w:start w:val="1"/>
      <w:numFmt w:val="lowerLetter"/>
      <w:lvlText w:val="%5."/>
      <w:lvlJc w:val="left"/>
      <w:pPr>
        <w:ind w:left="3596" w:hanging="360"/>
      </w:pPr>
    </w:lvl>
    <w:lvl w:ilvl="5" w:tplc="0415001B" w:tentative="1">
      <w:start w:val="1"/>
      <w:numFmt w:val="lowerRoman"/>
      <w:lvlText w:val="%6."/>
      <w:lvlJc w:val="right"/>
      <w:pPr>
        <w:ind w:left="4316" w:hanging="180"/>
      </w:pPr>
    </w:lvl>
    <w:lvl w:ilvl="6" w:tplc="0415000F" w:tentative="1">
      <w:start w:val="1"/>
      <w:numFmt w:val="decimal"/>
      <w:lvlText w:val="%7."/>
      <w:lvlJc w:val="left"/>
      <w:pPr>
        <w:ind w:left="5036" w:hanging="360"/>
      </w:pPr>
    </w:lvl>
    <w:lvl w:ilvl="7" w:tplc="04150019" w:tentative="1">
      <w:start w:val="1"/>
      <w:numFmt w:val="lowerLetter"/>
      <w:lvlText w:val="%8."/>
      <w:lvlJc w:val="left"/>
      <w:pPr>
        <w:ind w:left="5756" w:hanging="360"/>
      </w:pPr>
    </w:lvl>
    <w:lvl w:ilvl="8" w:tplc="041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30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2D5210E8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7"/>
  </w:num>
  <w:num w:numId="2" w16cid:durableId="1387877600">
    <w:abstractNumId w:val="5"/>
  </w:num>
  <w:num w:numId="3" w16cid:durableId="216210387">
    <w:abstractNumId w:val="19"/>
  </w:num>
  <w:num w:numId="4" w16cid:durableId="400179387">
    <w:abstractNumId w:val="38"/>
  </w:num>
  <w:num w:numId="5" w16cid:durableId="1460102752">
    <w:abstractNumId w:val="3"/>
  </w:num>
  <w:num w:numId="6" w16cid:durableId="874082218">
    <w:abstractNumId w:val="36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7"/>
  </w:num>
  <w:num w:numId="11" w16cid:durableId="1486630185">
    <w:abstractNumId w:val="28"/>
  </w:num>
  <w:num w:numId="12" w16cid:durableId="175316875">
    <w:abstractNumId w:val="35"/>
  </w:num>
  <w:num w:numId="13" w16cid:durableId="762923137">
    <w:abstractNumId w:val="12"/>
  </w:num>
  <w:num w:numId="14" w16cid:durableId="1923493275">
    <w:abstractNumId w:val="32"/>
  </w:num>
  <w:num w:numId="15" w16cid:durableId="55444796">
    <w:abstractNumId w:val="34"/>
  </w:num>
  <w:num w:numId="16" w16cid:durableId="1121222211">
    <w:abstractNumId w:val="33"/>
  </w:num>
  <w:num w:numId="17" w16cid:durableId="1065450246">
    <w:abstractNumId w:val="21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2"/>
  </w:num>
  <w:num w:numId="22" w16cid:durableId="1495951164">
    <w:abstractNumId w:val="25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1"/>
  </w:num>
  <w:num w:numId="26" w16cid:durableId="653266344">
    <w:abstractNumId w:val="20"/>
  </w:num>
  <w:num w:numId="27" w16cid:durableId="2100909696">
    <w:abstractNumId w:val="40"/>
  </w:num>
  <w:num w:numId="28" w16cid:durableId="196815608">
    <w:abstractNumId w:val="14"/>
  </w:num>
  <w:num w:numId="29" w16cid:durableId="99617260">
    <w:abstractNumId w:val="31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4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30"/>
  </w:num>
  <w:num w:numId="37" w16cid:durableId="26610002">
    <w:abstractNumId w:val="26"/>
  </w:num>
  <w:num w:numId="38" w16cid:durableId="1278369035">
    <w:abstractNumId w:val="23"/>
  </w:num>
  <w:num w:numId="39" w16cid:durableId="1027171451">
    <w:abstractNumId w:val="1"/>
  </w:num>
  <w:num w:numId="40" w16cid:durableId="1193228356">
    <w:abstractNumId w:val="16"/>
  </w:num>
  <w:num w:numId="41" w16cid:durableId="54526327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95FE4"/>
    <w:rsid w:val="000B3A7C"/>
    <w:rsid w:val="000C5F7C"/>
    <w:rsid w:val="000D4346"/>
    <w:rsid w:val="000E13AC"/>
    <w:rsid w:val="000E365A"/>
    <w:rsid w:val="000F5265"/>
    <w:rsid w:val="00102CFA"/>
    <w:rsid w:val="00104F8D"/>
    <w:rsid w:val="001078B3"/>
    <w:rsid w:val="001106DC"/>
    <w:rsid w:val="00134255"/>
    <w:rsid w:val="00135B31"/>
    <w:rsid w:val="001373A5"/>
    <w:rsid w:val="00145EC7"/>
    <w:rsid w:val="00184489"/>
    <w:rsid w:val="001844E4"/>
    <w:rsid w:val="001D18A7"/>
    <w:rsid w:val="001D511D"/>
    <w:rsid w:val="001E0ADE"/>
    <w:rsid w:val="001E5A14"/>
    <w:rsid w:val="001E7B5A"/>
    <w:rsid w:val="00201539"/>
    <w:rsid w:val="00206522"/>
    <w:rsid w:val="00207490"/>
    <w:rsid w:val="00231F7B"/>
    <w:rsid w:val="002330BA"/>
    <w:rsid w:val="002401BA"/>
    <w:rsid w:val="0024152A"/>
    <w:rsid w:val="00243A09"/>
    <w:rsid w:val="00253528"/>
    <w:rsid w:val="0027397F"/>
    <w:rsid w:val="002B5C58"/>
    <w:rsid w:val="002E66A9"/>
    <w:rsid w:val="002F1835"/>
    <w:rsid w:val="002F418A"/>
    <w:rsid w:val="002F7C14"/>
    <w:rsid w:val="00314718"/>
    <w:rsid w:val="00322172"/>
    <w:rsid w:val="00337F86"/>
    <w:rsid w:val="0034602B"/>
    <w:rsid w:val="003559BD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014D"/>
    <w:rsid w:val="00436303"/>
    <w:rsid w:val="0044207B"/>
    <w:rsid w:val="004443B6"/>
    <w:rsid w:val="004838B3"/>
    <w:rsid w:val="004A241A"/>
    <w:rsid w:val="004B30D1"/>
    <w:rsid w:val="004B6D87"/>
    <w:rsid w:val="004C2D66"/>
    <w:rsid w:val="004C68ED"/>
    <w:rsid w:val="004C7CFD"/>
    <w:rsid w:val="004D5AC7"/>
    <w:rsid w:val="004E017B"/>
    <w:rsid w:val="004E35B5"/>
    <w:rsid w:val="004E4432"/>
    <w:rsid w:val="004F47E5"/>
    <w:rsid w:val="005169F8"/>
    <w:rsid w:val="00517120"/>
    <w:rsid w:val="005363F3"/>
    <w:rsid w:val="00543BC4"/>
    <w:rsid w:val="00546001"/>
    <w:rsid w:val="00553ABE"/>
    <w:rsid w:val="00566B57"/>
    <w:rsid w:val="00571CD4"/>
    <w:rsid w:val="005769E7"/>
    <w:rsid w:val="0058653E"/>
    <w:rsid w:val="00597658"/>
    <w:rsid w:val="005D2A79"/>
    <w:rsid w:val="005D3DF3"/>
    <w:rsid w:val="005E156F"/>
    <w:rsid w:val="005F0097"/>
    <w:rsid w:val="005F3556"/>
    <w:rsid w:val="00624FBD"/>
    <w:rsid w:val="00625795"/>
    <w:rsid w:val="00654EA0"/>
    <w:rsid w:val="00654F9B"/>
    <w:rsid w:val="0067260F"/>
    <w:rsid w:val="00673135"/>
    <w:rsid w:val="006A0C6B"/>
    <w:rsid w:val="006A46FC"/>
    <w:rsid w:val="006C5000"/>
    <w:rsid w:val="006D764F"/>
    <w:rsid w:val="006E60C3"/>
    <w:rsid w:val="006F029C"/>
    <w:rsid w:val="007209A7"/>
    <w:rsid w:val="00725F8A"/>
    <w:rsid w:val="00754A47"/>
    <w:rsid w:val="00771398"/>
    <w:rsid w:val="00771DAB"/>
    <w:rsid w:val="00775AF1"/>
    <w:rsid w:val="007A68F0"/>
    <w:rsid w:val="007B605E"/>
    <w:rsid w:val="007B72D7"/>
    <w:rsid w:val="007C127B"/>
    <w:rsid w:val="007C1857"/>
    <w:rsid w:val="007C3DBD"/>
    <w:rsid w:val="007E3E78"/>
    <w:rsid w:val="00834C51"/>
    <w:rsid w:val="00862E0A"/>
    <w:rsid w:val="0088471E"/>
    <w:rsid w:val="00896E3C"/>
    <w:rsid w:val="008A71B3"/>
    <w:rsid w:val="008B336A"/>
    <w:rsid w:val="008E6790"/>
    <w:rsid w:val="008F3133"/>
    <w:rsid w:val="008F4083"/>
    <w:rsid w:val="008F531C"/>
    <w:rsid w:val="00906C25"/>
    <w:rsid w:val="009100A0"/>
    <w:rsid w:val="009109EC"/>
    <w:rsid w:val="00913ECD"/>
    <w:rsid w:val="00937B44"/>
    <w:rsid w:val="00937BB1"/>
    <w:rsid w:val="00952870"/>
    <w:rsid w:val="00954B77"/>
    <w:rsid w:val="0095606D"/>
    <w:rsid w:val="00957188"/>
    <w:rsid w:val="009952B2"/>
    <w:rsid w:val="009B1873"/>
    <w:rsid w:val="009B5524"/>
    <w:rsid w:val="009C5192"/>
    <w:rsid w:val="009D2D35"/>
    <w:rsid w:val="009D3E96"/>
    <w:rsid w:val="009D44FA"/>
    <w:rsid w:val="009D7743"/>
    <w:rsid w:val="009F5F43"/>
    <w:rsid w:val="00A042FB"/>
    <w:rsid w:val="00A2235E"/>
    <w:rsid w:val="00A37682"/>
    <w:rsid w:val="00A376DE"/>
    <w:rsid w:val="00A533B6"/>
    <w:rsid w:val="00A5532D"/>
    <w:rsid w:val="00A60270"/>
    <w:rsid w:val="00A713B4"/>
    <w:rsid w:val="00A71DF7"/>
    <w:rsid w:val="00A74852"/>
    <w:rsid w:val="00A86054"/>
    <w:rsid w:val="00AA5B6E"/>
    <w:rsid w:val="00AB3480"/>
    <w:rsid w:val="00AE19C8"/>
    <w:rsid w:val="00AE426F"/>
    <w:rsid w:val="00AE6438"/>
    <w:rsid w:val="00AF51E8"/>
    <w:rsid w:val="00AF7E08"/>
    <w:rsid w:val="00B11425"/>
    <w:rsid w:val="00B13042"/>
    <w:rsid w:val="00B20F2C"/>
    <w:rsid w:val="00B30099"/>
    <w:rsid w:val="00B36858"/>
    <w:rsid w:val="00B54F67"/>
    <w:rsid w:val="00B64890"/>
    <w:rsid w:val="00B64EAE"/>
    <w:rsid w:val="00B6660E"/>
    <w:rsid w:val="00B7034B"/>
    <w:rsid w:val="00B72C78"/>
    <w:rsid w:val="00B80DB4"/>
    <w:rsid w:val="00B877F7"/>
    <w:rsid w:val="00BB0629"/>
    <w:rsid w:val="00BE43FC"/>
    <w:rsid w:val="00BE67AE"/>
    <w:rsid w:val="00C0038D"/>
    <w:rsid w:val="00C1154E"/>
    <w:rsid w:val="00C14619"/>
    <w:rsid w:val="00C32583"/>
    <w:rsid w:val="00C51D09"/>
    <w:rsid w:val="00C62B71"/>
    <w:rsid w:val="00C74615"/>
    <w:rsid w:val="00C922AC"/>
    <w:rsid w:val="00CA3616"/>
    <w:rsid w:val="00CA613D"/>
    <w:rsid w:val="00CB604E"/>
    <w:rsid w:val="00CD363C"/>
    <w:rsid w:val="00CD60D3"/>
    <w:rsid w:val="00CF3DB0"/>
    <w:rsid w:val="00CF48D1"/>
    <w:rsid w:val="00D05AB2"/>
    <w:rsid w:val="00D13A50"/>
    <w:rsid w:val="00D44132"/>
    <w:rsid w:val="00D4430E"/>
    <w:rsid w:val="00D5445A"/>
    <w:rsid w:val="00D61E42"/>
    <w:rsid w:val="00D81B2E"/>
    <w:rsid w:val="00D85EF3"/>
    <w:rsid w:val="00D864ED"/>
    <w:rsid w:val="00D938BC"/>
    <w:rsid w:val="00DA0DA4"/>
    <w:rsid w:val="00DA28D5"/>
    <w:rsid w:val="00DB5406"/>
    <w:rsid w:val="00DB5D67"/>
    <w:rsid w:val="00DC7923"/>
    <w:rsid w:val="00DD65E8"/>
    <w:rsid w:val="00DE1F53"/>
    <w:rsid w:val="00DE4051"/>
    <w:rsid w:val="00DF051A"/>
    <w:rsid w:val="00DF70FB"/>
    <w:rsid w:val="00E17D02"/>
    <w:rsid w:val="00E35311"/>
    <w:rsid w:val="00E54994"/>
    <w:rsid w:val="00E63048"/>
    <w:rsid w:val="00E77D69"/>
    <w:rsid w:val="00E86EC6"/>
    <w:rsid w:val="00E948C6"/>
    <w:rsid w:val="00E96871"/>
    <w:rsid w:val="00EA33AE"/>
    <w:rsid w:val="00EA7C7B"/>
    <w:rsid w:val="00EB05C8"/>
    <w:rsid w:val="00EC0C62"/>
    <w:rsid w:val="00EC2108"/>
    <w:rsid w:val="00ED1634"/>
    <w:rsid w:val="00EE3CEA"/>
    <w:rsid w:val="00EF03DF"/>
    <w:rsid w:val="00F01584"/>
    <w:rsid w:val="00F05892"/>
    <w:rsid w:val="00F11494"/>
    <w:rsid w:val="00F114BE"/>
    <w:rsid w:val="00F2348B"/>
    <w:rsid w:val="00F24029"/>
    <w:rsid w:val="00F31EB9"/>
    <w:rsid w:val="00F42D76"/>
    <w:rsid w:val="00F5109B"/>
    <w:rsid w:val="00F75F6D"/>
    <w:rsid w:val="00F77856"/>
    <w:rsid w:val="00F93849"/>
    <w:rsid w:val="00FA04B7"/>
    <w:rsid w:val="00FA0DE9"/>
    <w:rsid w:val="00FB2C0D"/>
    <w:rsid w:val="00FD380B"/>
    <w:rsid w:val="00FE128D"/>
    <w:rsid w:val="00FE35B7"/>
    <w:rsid w:val="00FE6295"/>
    <w:rsid w:val="00FE667D"/>
    <w:rsid w:val="00FF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68ED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7034B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7034B"/>
    <w:rPr>
      <w:rFonts w:ascii="Consolas" w:eastAsia="Times New Roman" w:hAnsi="Consolas" w:cs="Times New Roman"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D363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3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750</Words>
  <Characters>4765</Characters>
  <Application>Microsoft Office Word</Application>
  <DocSecurity>0</DocSecurity>
  <Lines>340</Lines>
  <Paragraphs>229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7</cp:revision>
  <cp:lastPrinted>2025-09-12T11:22:00Z</cp:lastPrinted>
  <dcterms:created xsi:type="dcterms:W3CDTF">2025-10-22T08:55:00Z</dcterms:created>
  <dcterms:modified xsi:type="dcterms:W3CDTF">2026-01-11T12:21:00Z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