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2509E" w14:textId="77777777" w:rsidR="00ED46F4" w:rsidRPr="00682F0A" w:rsidRDefault="00ED46F4" w:rsidP="00ED46F4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682F0A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04EBF960" w14:textId="77777777" w:rsidR="00812D7E" w:rsidRDefault="00ED46F4" w:rsidP="00812D7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Kod przedmiotu (zajęć): 0232.5.LOG.C.PNOD</w:t>
      </w:r>
    </w:p>
    <w:p w14:paraId="1A129BC7" w14:textId="6BCA7DC9" w:rsidR="00ED46F4" w:rsidRPr="00812D7E" w:rsidRDefault="00ED46F4" w:rsidP="00812D7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682F0A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682F0A">
        <w:rPr>
          <w:rFonts w:ascii="Calibri" w:hAnsi="Calibri" w:cs="Calibri"/>
          <w:iCs/>
          <w:sz w:val="24"/>
          <w:szCs w:val="24"/>
        </w:rPr>
        <w:t>w języku polskim: Podstawy neurologii osób dorosłych</w:t>
      </w:r>
    </w:p>
    <w:p w14:paraId="230C3F40" w14:textId="6490B0F1" w:rsidR="00ED46F4" w:rsidRPr="00682F0A" w:rsidRDefault="00ED46F4" w:rsidP="00812D7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 xml:space="preserve">Nazwa przedmiotu (zajęć) w języku angielskim: Fundamentals of </w:t>
      </w:r>
      <w:proofErr w:type="spellStart"/>
      <w:r w:rsidRPr="00682F0A">
        <w:rPr>
          <w:rFonts w:ascii="Calibri" w:hAnsi="Calibri" w:cs="Calibri"/>
          <w:iCs/>
          <w:sz w:val="24"/>
          <w:szCs w:val="24"/>
        </w:rPr>
        <w:t>Adult</w:t>
      </w:r>
      <w:proofErr w:type="spellEnd"/>
      <w:r w:rsidRPr="00682F0A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Pr="00682F0A">
        <w:rPr>
          <w:rFonts w:ascii="Calibri" w:hAnsi="Calibri" w:cs="Calibri"/>
          <w:iCs/>
          <w:sz w:val="24"/>
          <w:szCs w:val="24"/>
        </w:rPr>
        <w:t>Neurology</w:t>
      </w:r>
      <w:proofErr w:type="spellEnd"/>
    </w:p>
    <w:p w14:paraId="27E339F1" w14:textId="77777777" w:rsidR="00ED46F4" w:rsidRPr="00682F0A" w:rsidRDefault="00ED46F4" w:rsidP="00ED46F4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D46F4" w:rsidRPr="00682F0A" w14:paraId="1B3B8149" w14:textId="77777777" w:rsidTr="00EB7640">
        <w:trPr>
          <w:trHeight w:val="282"/>
          <w:jc w:val="center"/>
        </w:trPr>
        <w:tc>
          <w:tcPr>
            <w:tcW w:w="4742" w:type="dxa"/>
          </w:tcPr>
          <w:p w14:paraId="53329529" w14:textId="77777777" w:rsidR="00ED46F4" w:rsidRPr="00682F0A" w:rsidRDefault="00ED46F4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6913217" w14:textId="77777777" w:rsidR="00ED46F4" w:rsidRPr="00682F0A" w:rsidRDefault="00ED46F4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Logopedia</w:t>
            </w:r>
            <w:proofErr w:type="spellEnd"/>
            <w:r w:rsidRPr="00682F0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ED46F4" w:rsidRPr="00682F0A" w14:paraId="7E01F895" w14:textId="77777777" w:rsidTr="00EB7640">
        <w:trPr>
          <w:trHeight w:val="285"/>
          <w:jc w:val="center"/>
        </w:trPr>
        <w:tc>
          <w:tcPr>
            <w:tcW w:w="4742" w:type="dxa"/>
          </w:tcPr>
          <w:p w14:paraId="54DB9AB2" w14:textId="77777777" w:rsidR="00ED46F4" w:rsidRPr="00682F0A" w:rsidRDefault="00ED46F4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07CA7BF4" w14:textId="77777777" w:rsidR="00ED46F4" w:rsidRPr="00682F0A" w:rsidRDefault="00ED46F4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ED46F4" w:rsidRPr="00682F0A" w14:paraId="0CA629DD" w14:textId="77777777" w:rsidTr="00EB7640">
        <w:trPr>
          <w:trHeight w:val="285"/>
          <w:jc w:val="center"/>
        </w:trPr>
        <w:tc>
          <w:tcPr>
            <w:tcW w:w="4742" w:type="dxa"/>
          </w:tcPr>
          <w:p w14:paraId="2CAA6E22" w14:textId="77777777" w:rsidR="00ED46F4" w:rsidRPr="00682F0A" w:rsidRDefault="00ED46F4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bCs/>
                <w:sz w:val="24"/>
                <w:szCs w:val="24"/>
              </w:rPr>
              <w:t>Poziom</w:t>
            </w:r>
            <w:proofErr w:type="spellEnd"/>
            <w:r w:rsidRPr="00682F0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b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14FC786" w14:textId="77777777" w:rsidR="00ED46F4" w:rsidRPr="00682F0A" w:rsidRDefault="00ED46F4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Pr="00682F0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ED46F4" w:rsidRPr="00682F0A" w14:paraId="65ADC8D1" w14:textId="77777777" w:rsidTr="00EB7640">
        <w:trPr>
          <w:trHeight w:val="285"/>
          <w:jc w:val="center"/>
        </w:trPr>
        <w:tc>
          <w:tcPr>
            <w:tcW w:w="4742" w:type="dxa"/>
          </w:tcPr>
          <w:p w14:paraId="5DA0B004" w14:textId="77777777" w:rsidR="00ED46F4" w:rsidRPr="00682F0A" w:rsidRDefault="00ED46F4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Profil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788D7426" w14:textId="77777777" w:rsidR="00ED46F4" w:rsidRPr="00682F0A" w:rsidRDefault="00ED46F4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ED46F4" w:rsidRPr="00682F0A" w14:paraId="47393FD8" w14:textId="77777777" w:rsidTr="00EB7640">
        <w:trPr>
          <w:trHeight w:val="282"/>
          <w:jc w:val="center"/>
        </w:trPr>
        <w:tc>
          <w:tcPr>
            <w:tcW w:w="4742" w:type="dxa"/>
          </w:tcPr>
          <w:p w14:paraId="56FDF33C" w14:textId="77777777" w:rsidR="00ED46F4" w:rsidRPr="00682F0A" w:rsidRDefault="00ED46F4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0526BB4B" w14:textId="7B3688DA" w:rsidR="003E5776" w:rsidRPr="00682F0A" w:rsidRDefault="00ED46F4" w:rsidP="00ED46F4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dr  n. hum. Karolina Pożoga</w:t>
            </w:r>
          </w:p>
          <w:p w14:paraId="454540D8" w14:textId="392BAEF0" w:rsidR="003E5776" w:rsidRPr="00682F0A" w:rsidRDefault="00ED46F4" w:rsidP="00ED46F4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dr hab. Danuta Grzesiak-Witek, prof. UJK</w:t>
            </w:r>
          </w:p>
          <w:p w14:paraId="47DFC07A" w14:textId="77777777" w:rsidR="00ED46F4" w:rsidRDefault="00ED46F4" w:rsidP="00ED46F4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dr hab. Ewa Boksa, prof. UJK</w:t>
            </w:r>
          </w:p>
          <w:p w14:paraId="6769218E" w14:textId="26BBD960" w:rsidR="00937508" w:rsidRPr="00682F0A" w:rsidRDefault="00937508" w:rsidP="00ED46F4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dr hab. Piotr Sobolewski, prof. UJK</w:t>
            </w:r>
          </w:p>
        </w:tc>
      </w:tr>
      <w:tr w:rsidR="00ED46F4" w:rsidRPr="005733A3" w14:paraId="48DAB63D" w14:textId="77777777" w:rsidTr="00EB7640">
        <w:trPr>
          <w:trHeight w:val="285"/>
          <w:jc w:val="center"/>
        </w:trPr>
        <w:tc>
          <w:tcPr>
            <w:tcW w:w="4742" w:type="dxa"/>
          </w:tcPr>
          <w:p w14:paraId="7A531396" w14:textId="77777777" w:rsidR="00ED46F4" w:rsidRPr="00682F0A" w:rsidRDefault="00ED46F4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602364B1" w14:textId="3072890D" w:rsidR="00ED46F4" w:rsidRPr="00682F0A" w:rsidRDefault="00FF38D9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5" w:history="1">
              <w:r w:rsidRPr="008768AB">
                <w:rPr>
                  <w:rStyle w:val="Hipercze"/>
                  <w:rFonts w:ascii="Calibri" w:hAnsi="Calibri" w:cs="Calibri"/>
                  <w:sz w:val="24"/>
                  <w:szCs w:val="24"/>
                </w:rPr>
                <w:t>karolina.pozoga@ujk.edu.pl</w:t>
              </w:r>
            </w:hyperlink>
          </w:p>
        </w:tc>
      </w:tr>
    </w:tbl>
    <w:p w14:paraId="098E1722" w14:textId="77777777" w:rsidR="00ED46F4" w:rsidRPr="00682F0A" w:rsidRDefault="00ED46F4" w:rsidP="00ED46F4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D46F4" w:rsidRPr="00682F0A" w14:paraId="49736A6C" w14:textId="77777777" w:rsidTr="00EB7640">
        <w:trPr>
          <w:trHeight w:val="285"/>
          <w:jc w:val="center"/>
        </w:trPr>
        <w:tc>
          <w:tcPr>
            <w:tcW w:w="3467" w:type="dxa"/>
          </w:tcPr>
          <w:p w14:paraId="2B1A2614" w14:textId="77777777" w:rsidR="00ED46F4" w:rsidRPr="00682F0A" w:rsidRDefault="00ED46F4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Język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2533A5FC" w14:textId="50A69851" w:rsidR="00ED46F4" w:rsidRPr="00682F0A" w:rsidRDefault="003E5776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j</w:t>
            </w:r>
            <w:r w:rsidR="00ED46F4" w:rsidRPr="00682F0A">
              <w:rPr>
                <w:rFonts w:ascii="Calibri" w:hAnsi="Calibri" w:cs="Calibri"/>
                <w:iCs/>
                <w:sz w:val="24"/>
                <w:szCs w:val="24"/>
              </w:rPr>
              <w:t>ęzyk</w:t>
            </w:r>
            <w:proofErr w:type="spellEnd"/>
            <w:r w:rsidR="00ED46F4" w:rsidRPr="00682F0A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="00FF38D9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  <w:proofErr w:type="spellEnd"/>
          </w:p>
        </w:tc>
      </w:tr>
      <w:tr w:rsidR="00ED46F4" w:rsidRPr="00682F0A" w14:paraId="5D2EFA48" w14:textId="77777777" w:rsidTr="00EB7640">
        <w:trPr>
          <w:trHeight w:val="282"/>
          <w:jc w:val="center"/>
        </w:trPr>
        <w:tc>
          <w:tcPr>
            <w:tcW w:w="3467" w:type="dxa"/>
          </w:tcPr>
          <w:p w14:paraId="6BC67BB6" w14:textId="77777777" w:rsidR="00ED46F4" w:rsidRPr="00682F0A" w:rsidRDefault="00ED46F4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Wymagania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3884E416" w14:textId="1872AF6F" w:rsidR="00ED46F4" w:rsidRPr="00682F0A" w:rsidRDefault="003E5776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b</w:t>
            </w:r>
            <w:r w:rsidR="00ED46F4" w:rsidRPr="00682F0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rak </w:t>
            </w:r>
          </w:p>
        </w:tc>
      </w:tr>
    </w:tbl>
    <w:p w14:paraId="6E447146" w14:textId="77777777" w:rsidR="00ED46F4" w:rsidRPr="00682F0A" w:rsidRDefault="00ED46F4" w:rsidP="00ED46F4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D46F4" w:rsidRPr="00682F0A" w14:paraId="5F1AE4AD" w14:textId="77777777" w:rsidTr="00EB7640">
        <w:trPr>
          <w:trHeight w:val="166"/>
          <w:jc w:val="center"/>
        </w:trPr>
        <w:tc>
          <w:tcPr>
            <w:tcW w:w="3466" w:type="dxa"/>
          </w:tcPr>
          <w:p w14:paraId="52BA7175" w14:textId="77777777" w:rsidR="00ED46F4" w:rsidRPr="00682F0A" w:rsidRDefault="00ED46F4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59F660D" w14:textId="5CD5FDC0" w:rsidR="00ED46F4" w:rsidRPr="00682F0A" w:rsidRDefault="003E5776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w</w:t>
            </w:r>
            <w:r w:rsidR="00ED46F4" w:rsidRPr="00682F0A">
              <w:rPr>
                <w:rFonts w:ascii="Calibri" w:hAnsi="Calibri" w:cs="Calibri"/>
                <w:sz w:val="24"/>
                <w:szCs w:val="24"/>
                <w:lang w:val="pl-PL"/>
              </w:rPr>
              <w:t>ykład</w:t>
            </w: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y </w:t>
            </w:r>
          </w:p>
        </w:tc>
      </w:tr>
      <w:tr w:rsidR="00ED46F4" w:rsidRPr="00682F0A" w14:paraId="4E624BC9" w14:textId="77777777" w:rsidTr="00EB7640">
        <w:trPr>
          <w:trHeight w:val="282"/>
          <w:jc w:val="center"/>
        </w:trPr>
        <w:tc>
          <w:tcPr>
            <w:tcW w:w="3466" w:type="dxa"/>
          </w:tcPr>
          <w:p w14:paraId="25C3A687" w14:textId="77777777" w:rsidR="00ED46F4" w:rsidRPr="00682F0A" w:rsidRDefault="00ED46F4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DD84F2D" w14:textId="25D36C1F" w:rsidR="00ED46F4" w:rsidRPr="00682F0A" w:rsidRDefault="003E5776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z</w:t>
            </w:r>
            <w:r w:rsidR="00ED46F4" w:rsidRPr="00682F0A">
              <w:rPr>
                <w:rFonts w:ascii="Calibri" w:hAnsi="Calibri" w:cs="Calibri"/>
                <w:sz w:val="24"/>
                <w:szCs w:val="24"/>
                <w:lang w:val="pl-PL"/>
              </w:rPr>
              <w:t>ajęcia w pomieszczeniach dydaktycznych UJK</w:t>
            </w: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</w:tc>
      </w:tr>
      <w:tr w:rsidR="00ED46F4" w:rsidRPr="00682F0A" w14:paraId="7BC8B528" w14:textId="77777777" w:rsidTr="00EB7640">
        <w:trPr>
          <w:trHeight w:val="285"/>
          <w:jc w:val="center"/>
        </w:trPr>
        <w:tc>
          <w:tcPr>
            <w:tcW w:w="3466" w:type="dxa"/>
          </w:tcPr>
          <w:p w14:paraId="2C024114" w14:textId="77777777" w:rsidR="00ED46F4" w:rsidRPr="00682F0A" w:rsidRDefault="00ED46F4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zaliczenia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D8754AF" w14:textId="078BE56A" w:rsidR="00ED46F4" w:rsidRPr="00682F0A" w:rsidRDefault="003E5776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z</w:t>
            </w:r>
            <w:r w:rsidR="00ED46F4" w:rsidRPr="00682F0A">
              <w:rPr>
                <w:rFonts w:ascii="Calibri" w:hAnsi="Calibri" w:cs="Calibri"/>
                <w:sz w:val="24"/>
                <w:szCs w:val="24"/>
              </w:rPr>
              <w:t>aliczenie</w:t>
            </w:r>
            <w:proofErr w:type="spellEnd"/>
            <w:r w:rsidR="00ED46F4" w:rsidRPr="00682F0A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="00ED46F4" w:rsidRPr="00682F0A">
              <w:rPr>
                <w:rFonts w:ascii="Calibri" w:hAnsi="Calibri" w:cs="Calibri"/>
                <w:sz w:val="24"/>
                <w:szCs w:val="24"/>
              </w:rPr>
              <w:t>oceną</w:t>
            </w:r>
            <w:proofErr w:type="spellEnd"/>
          </w:p>
        </w:tc>
      </w:tr>
      <w:tr w:rsidR="00ED46F4" w:rsidRPr="00682F0A" w14:paraId="2BF7F99F" w14:textId="77777777" w:rsidTr="00EB7640">
        <w:trPr>
          <w:trHeight w:val="282"/>
          <w:jc w:val="center"/>
        </w:trPr>
        <w:tc>
          <w:tcPr>
            <w:tcW w:w="3466" w:type="dxa"/>
          </w:tcPr>
          <w:p w14:paraId="5DDABBD6" w14:textId="77777777" w:rsidR="00ED46F4" w:rsidRPr="00682F0A" w:rsidRDefault="00ED46F4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Metody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591C410A" w14:textId="3A03DD5A" w:rsidR="00ED46F4" w:rsidRPr="00682F0A" w:rsidRDefault="00ED46F4" w:rsidP="00ED46F4">
            <w:pPr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film instruktażowy, pogadanka, dyskusja, wykład informacyjny</w:t>
            </w:r>
          </w:p>
        </w:tc>
      </w:tr>
      <w:tr w:rsidR="00ED46F4" w:rsidRPr="00682F0A" w14:paraId="4AF0F918" w14:textId="77777777" w:rsidTr="00EB7640">
        <w:trPr>
          <w:trHeight w:val="285"/>
          <w:jc w:val="center"/>
        </w:trPr>
        <w:tc>
          <w:tcPr>
            <w:tcW w:w="3466" w:type="dxa"/>
          </w:tcPr>
          <w:p w14:paraId="63300C32" w14:textId="77777777" w:rsidR="00ED46F4" w:rsidRPr="00682F0A" w:rsidRDefault="00ED46F4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43F28BFB" w14:textId="4AEACC0B" w:rsidR="00ED46F4" w:rsidRPr="005733A3" w:rsidRDefault="00ED46F4" w:rsidP="00ED46F4">
            <w:pPr>
              <w:widowControl/>
              <w:autoSpaceDE/>
              <w:autoSpaceDN/>
              <w:contextualSpacing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5733A3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Podstawy neurologii, red. Fiszer U., Michałowska M., Poznań, 2011, Wyd. </w:t>
            </w:r>
            <w:proofErr w:type="spellStart"/>
            <w:r w:rsidRPr="005733A3">
              <w:rPr>
                <w:rFonts w:ascii="Calibri" w:hAnsi="Calibri" w:cs="Calibri"/>
                <w:iCs/>
                <w:sz w:val="24"/>
                <w:szCs w:val="24"/>
              </w:rPr>
              <w:t>Termedia</w:t>
            </w:r>
            <w:proofErr w:type="spellEnd"/>
            <w:r w:rsidR="003E5776" w:rsidRPr="005733A3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</w:p>
        </w:tc>
      </w:tr>
      <w:tr w:rsidR="00ED46F4" w:rsidRPr="00682F0A" w14:paraId="258C11BA" w14:textId="77777777" w:rsidTr="00EB7640">
        <w:trPr>
          <w:trHeight w:val="285"/>
          <w:jc w:val="center"/>
        </w:trPr>
        <w:tc>
          <w:tcPr>
            <w:tcW w:w="3466" w:type="dxa"/>
          </w:tcPr>
          <w:p w14:paraId="1990F08D" w14:textId="77777777" w:rsidR="00ED46F4" w:rsidRPr="00682F0A" w:rsidRDefault="00ED46F4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23419208" w14:textId="05C621B6" w:rsidR="00ED46F4" w:rsidRPr="00682F0A" w:rsidRDefault="00ED46F4" w:rsidP="00ED46F4">
            <w:pPr>
              <w:widowControl/>
              <w:autoSpaceDE/>
              <w:autoSpaceDN/>
              <w:contextualSpacing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proofErr w:type="spellStart"/>
            <w:r w:rsidRPr="005733A3">
              <w:rPr>
                <w:rFonts w:ascii="Calibri" w:hAnsi="Calibri" w:cs="Calibri"/>
                <w:sz w:val="24"/>
                <w:szCs w:val="24"/>
                <w:lang w:val="pl-PL"/>
              </w:rPr>
              <w:t>Kossut</w:t>
            </w:r>
            <w:proofErr w:type="spellEnd"/>
            <w:r w:rsidRPr="005733A3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M., </w:t>
            </w:r>
            <w:proofErr w:type="spellStart"/>
            <w:r w:rsidRPr="005733A3">
              <w:rPr>
                <w:rFonts w:ascii="Calibri" w:hAnsi="Calibri" w:cs="Calibri"/>
                <w:sz w:val="24"/>
                <w:szCs w:val="24"/>
                <w:lang w:val="pl-PL"/>
              </w:rPr>
              <w:t>Neuroplastyczność</w:t>
            </w:r>
            <w:proofErr w:type="spellEnd"/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, Warszawa, 2020, Wyd.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Medyk</w:t>
            </w:r>
            <w:proofErr w:type="spellEnd"/>
          </w:p>
        </w:tc>
      </w:tr>
    </w:tbl>
    <w:p w14:paraId="0990D7BA" w14:textId="77777777" w:rsidR="00ED46F4" w:rsidRPr="00682F0A" w:rsidRDefault="00ED46F4" w:rsidP="00ED46F4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5A22E7BE" w14:textId="275AADA2" w:rsidR="00ED46F4" w:rsidRPr="00682F0A" w:rsidRDefault="00ED46F4" w:rsidP="00ED46F4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0C253839" w14:textId="7501F542" w:rsidR="00ED46F4" w:rsidRPr="00682F0A" w:rsidRDefault="00ED46F4" w:rsidP="00ED46F4">
      <w:pPr>
        <w:rPr>
          <w:rFonts w:ascii="Calibri" w:hAnsi="Calibri" w:cs="Calibri"/>
          <w:b/>
          <w:bCs/>
          <w:sz w:val="24"/>
          <w:szCs w:val="24"/>
        </w:rPr>
      </w:pPr>
      <w:r w:rsidRPr="00682F0A">
        <w:rPr>
          <w:rFonts w:ascii="Calibri" w:hAnsi="Calibri" w:cs="Calibri"/>
          <w:b/>
          <w:bCs/>
          <w:sz w:val="24"/>
          <w:szCs w:val="24"/>
        </w:rPr>
        <w:t>Wykłady</w:t>
      </w:r>
      <w:r w:rsidR="003E5776" w:rsidRPr="00682F0A">
        <w:rPr>
          <w:rFonts w:ascii="Calibri" w:hAnsi="Calibri" w:cs="Calibri"/>
          <w:b/>
          <w:bCs/>
          <w:sz w:val="24"/>
          <w:szCs w:val="24"/>
        </w:rPr>
        <w:t>:</w:t>
      </w:r>
      <w:r w:rsidRPr="00682F0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AEA906B" w14:textId="726EE1DC" w:rsidR="00ED46F4" w:rsidRPr="00682F0A" w:rsidRDefault="00ED46F4" w:rsidP="00ED46F4">
      <w:p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C 1. Zapoznanie studentów z budową i funkcjami układu nerwowego</w:t>
      </w:r>
    </w:p>
    <w:p w14:paraId="63B304B4" w14:textId="77777777" w:rsidR="00ED46F4" w:rsidRPr="00682F0A" w:rsidRDefault="00ED46F4" w:rsidP="00ED46F4">
      <w:p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C 2. Zapoznanie studentów z najczęściej występującymi chorobami spowodowanymi dysfunkcją mózgu</w:t>
      </w:r>
    </w:p>
    <w:p w14:paraId="65C85131" w14:textId="77777777" w:rsidR="00ED46F4" w:rsidRPr="00682F0A" w:rsidRDefault="00ED46F4" w:rsidP="00ED46F4">
      <w:p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C 3. Kształtowanie umiejętności obserwacji podopiecznych pod kątem rozwojowym i neurologicznym</w:t>
      </w:r>
    </w:p>
    <w:p w14:paraId="2AE21FE0" w14:textId="6267DBBE" w:rsidR="00ED46F4" w:rsidRPr="00FF38D9" w:rsidRDefault="00ED46F4" w:rsidP="00FF38D9">
      <w:p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C 4. Rozwijanie umiejętności zachowania sprawności umysłowej</w:t>
      </w:r>
      <w:r w:rsidR="00FF38D9">
        <w:rPr>
          <w:rFonts w:ascii="Calibri" w:hAnsi="Calibri" w:cs="Calibri"/>
          <w:sz w:val="24"/>
          <w:szCs w:val="24"/>
        </w:rPr>
        <w:t>.</w:t>
      </w:r>
    </w:p>
    <w:p w14:paraId="3FED8F58" w14:textId="77777777" w:rsidR="00ED46F4" w:rsidRPr="00682F0A" w:rsidRDefault="00ED46F4" w:rsidP="00ED46F4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682F0A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185FC80E" w14:textId="2CA29A30" w:rsidR="00ED46F4" w:rsidRPr="00682F0A" w:rsidRDefault="00ED46F4" w:rsidP="00ED46F4">
      <w:pPr>
        <w:rPr>
          <w:rFonts w:ascii="Calibri" w:hAnsi="Calibri" w:cs="Calibri"/>
          <w:b/>
          <w:bCs/>
          <w:sz w:val="24"/>
          <w:szCs w:val="24"/>
        </w:rPr>
      </w:pPr>
      <w:r w:rsidRPr="00682F0A">
        <w:rPr>
          <w:rFonts w:ascii="Calibri" w:hAnsi="Calibri" w:cs="Calibri"/>
          <w:b/>
          <w:bCs/>
          <w:sz w:val="24"/>
          <w:szCs w:val="24"/>
        </w:rPr>
        <w:t>Wykłady</w:t>
      </w:r>
      <w:r w:rsidR="003E5776" w:rsidRPr="00682F0A">
        <w:rPr>
          <w:rFonts w:ascii="Calibri" w:hAnsi="Calibri" w:cs="Calibri"/>
          <w:b/>
          <w:bCs/>
          <w:sz w:val="24"/>
          <w:szCs w:val="24"/>
        </w:rPr>
        <w:t>:</w:t>
      </w:r>
    </w:p>
    <w:p w14:paraId="6DA764AC" w14:textId="49CE1990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Anatomia układu nerwowego – podział</w:t>
      </w:r>
    </w:p>
    <w:p w14:paraId="1A64129B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Ośrodkowy układ nerwowy</w:t>
      </w:r>
    </w:p>
    <w:p w14:paraId="51ACA44D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Obwodowy układ nerwowy</w:t>
      </w:r>
    </w:p>
    <w:p w14:paraId="2DE6B7F1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Unaczynienie mózgu</w:t>
      </w:r>
    </w:p>
    <w:p w14:paraId="04359A65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proofErr w:type="spellStart"/>
      <w:r w:rsidRPr="00682F0A">
        <w:rPr>
          <w:rFonts w:ascii="Calibri" w:hAnsi="Calibri" w:cs="Calibri"/>
          <w:sz w:val="24"/>
          <w:szCs w:val="24"/>
        </w:rPr>
        <w:t>Neuroprzekaźnictwo</w:t>
      </w:r>
      <w:proofErr w:type="spellEnd"/>
    </w:p>
    <w:p w14:paraId="03208291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lastRenderedPageBreak/>
        <w:t>Zakażenia układu nerwowego, choroby naczyniowe mózgu, urazy mózgu</w:t>
      </w:r>
    </w:p>
    <w:p w14:paraId="7BCAE12E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Rola nerwów czaszkowych</w:t>
      </w:r>
    </w:p>
    <w:p w14:paraId="19860D19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Badanie nerwów czaszkowych</w:t>
      </w:r>
    </w:p>
    <w:p w14:paraId="0C1A272B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Choroby zwyrodnieniowe, choroby otępienie, choroby demielinizacyjne, padaczka, zaburzenia konwersyjne</w:t>
      </w:r>
    </w:p>
    <w:p w14:paraId="456891DB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Plastyczność mózgu</w:t>
      </w:r>
    </w:p>
    <w:p w14:paraId="11872975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 xml:space="preserve">Jak zachować sprawność umysłową? </w:t>
      </w:r>
    </w:p>
    <w:p w14:paraId="7AA5E30A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Wywiad neurologiczny i badanie neurologiczne</w:t>
      </w:r>
    </w:p>
    <w:p w14:paraId="7990F33D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Pediatryczno-neurologiczna ocena noworodka zagrożonego niepełnosprawnością</w:t>
      </w:r>
    </w:p>
    <w:p w14:paraId="3AEC591F" w14:textId="77777777" w:rsidR="00D232AA" w:rsidRPr="00682F0A" w:rsidRDefault="00ED46F4" w:rsidP="00D232AA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Postępowanie w przypadku udaru mózgu</w:t>
      </w:r>
    </w:p>
    <w:p w14:paraId="5FCF0611" w14:textId="519B10D5" w:rsidR="00ED46F4" w:rsidRPr="00FF38D9" w:rsidRDefault="00ED46F4" w:rsidP="00FF38D9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</w:rPr>
      </w:pPr>
      <w:r w:rsidRPr="00682F0A">
        <w:rPr>
          <w:rFonts w:ascii="Calibri" w:hAnsi="Calibri" w:cs="Calibri"/>
          <w:sz w:val="24"/>
          <w:szCs w:val="24"/>
        </w:rPr>
        <w:t>Postępowanie w przypadku napadu padaczkowego</w:t>
      </w:r>
      <w:r w:rsidR="00FF38D9">
        <w:rPr>
          <w:rFonts w:ascii="Calibri" w:hAnsi="Calibri" w:cs="Calibri"/>
          <w:sz w:val="24"/>
          <w:szCs w:val="24"/>
        </w:rPr>
        <w:t>.</w:t>
      </w:r>
    </w:p>
    <w:p w14:paraId="24289EF5" w14:textId="6ADDBB4B" w:rsidR="00ED46F4" w:rsidRPr="00682F0A" w:rsidRDefault="00ED46F4" w:rsidP="00D232AA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-709" w:firstLine="1843"/>
        <w:rPr>
          <w:rFonts w:ascii="Calibri" w:hAnsi="Calibri" w:cs="Calibri"/>
          <w:b/>
          <w:bCs/>
          <w:sz w:val="24"/>
          <w:szCs w:val="24"/>
        </w:rPr>
      </w:pPr>
      <w:r w:rsidRPr="00682F0A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D46F4" w:rsidRPr="00682F0A" w14:paraId="0CAA150D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4566DC3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682F0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161C1C0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682F0A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4F6CFD4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233D95D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73F6532F" w14:textId="77777777" w:rsidR="00ED46F4" w:rsidRPr="00682F0A" w:rsidRDefault="00ED46F4" w:rsidP="00ED46F4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 xml:space="preserve">w zakresie </w:t>
      </w:r>
      <w:r w:rsidRPr="00682F0A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682F0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22"/>
        <w:gridCol w:w="1781"/>
      </w:tblGrid>
      <w:tr w:rsidR="000D3307" w:rsidRPr="00682F0A" w14:paraId="2BFD6328" w14:textId="77777777" w:rsidTr="00EB7640">
        <w:trPr>
          <w:trHeight w:val="859"/>
          <w:jc w:val="center"/>
        </w:trPr>
        <w:tc>
          <w:tcPr>
            <w:tcW w:w="1253" w:type="dxa"/>
            <w:tcBorders>
              <w:bottom w:val="single" w:sz="4" w:space="0" w:color="auto"/>
            </w:tcBorders>
            <w:shd w:val="clear" w:color="auto" w:fill="ECF1F8"/>
          </w:tcPr>
          <w:p w14:paraId="4BE22C82" w14:textId="77777777" w:rsidR="000D3307" w:rsidRPr="00682F0A" w:rsidRDefault="000D3307" w:rsidP="000D330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22" w:type="dxa"/>
            <w:tcBorders>
              <w:bottom w:val="single" w:sz="4" w:space="0" w:color="auto"/>
            </w:tcBorders>
          </w:tcPr>
          <w:p w14:paraId="3ED24993" w14:textId="1DA3E7E8" w:rsidR="000D3307" w:rsidRPr="00682F0A" w:rsidRDefault="000D3307" w:rsidP="000D3307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klasyczne i współczesne teorie rozwoju człowieka, wychowania, uczenia się i nauczania lub kształcenia, socjalizacji  oraz różnorodne uwarunkowania tych procesów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AA6E03D" w14:textId="405421C8" w:rsidR="00BD3814" w:rsidRPr="00682F0A" w:rsidRDefault="00BD3814" w:rsidP="00BD381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2F0A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LOGA_W13</w:t>
            </w:r>
          </w:p>
          <w:p w14:paraId="245D57C8" w14:textId="057BFBDC" w:rsidR="000D3307" w:rsidRPr="00682F0A" w:rsidRDefault="000D3307" w:rsidP="005733A3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</w:p>
        </w:tc>
      </w:tr>
      <w:tr w:rsidR="000D3307" w:rsidRPr="00682F0A" w14:paraId="45F4B376" w14:textId="77777777" w:rsidTr="00EB7640">
        <w:trPr>
          <w:trHeight w:val="825"/>
          <w:jc w:val="center"/>
        </w:trPr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32D1C4A8" w14:textId="77777777" w:rsidR="000D3307" w:rsidRPr="00682F0A" w:rsidRDefault="000D3307" w:rsidP="000D330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22" w:type="dxa"/>
            <w:tcBorders>
              <w:top w:val="single" w:sz="4" w:space="0" w:color="auto"/>
              <w:bottom w:val="single" w:sz="4" w:space="0" w:color="auto"/>
            </w:tcBorders>
          </w:tcPr>
          <w:p w14:paraId="347233AE" w14:textId="5325C4E9" w:rsidR="000D3307" w:rsidRPr="00682F0A" w:rsidRDefault="000D3307" w:rsidP="000D3307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14:paraId="5C6B1428" w14:textId="5BE30ED1" w:rsidR="000D3307" w:rsidRPr="00682F0A" w:rsidRDefault="000D3307" w:rsidP="000D330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2F0A">
              <w:rPr>
                <w:rFonts w:ascii="Calibri" w:hAnsi="Calibri" w:cs="Calibri"/>
                <w:sz w:val="24"/>
                <w:szCs w:val="24"/>
              </w:rPr>
              <w:t>LO</w:t>
            </w:r>
            <w:r w:rsidR="00682F0A" w:rsidRPr="00682F0A">
              <w:rPr>
                <w:rFonts w:ascii="Calibri" w:hAnsi="Calibri" w:cs="Calibri"/>
                <w:sz w:val="24"/>
                <w:szCs w:val="24"/>
              </w:rPr>
              <w:t>G</w:t>
            </w:r>
            <w:r w:rsidRPr="00682F0A">
              <w:rPr>
                <w:rFonts w:ascii="Calibri" w:hAnsi="Calibri" w:cs="Calibri"/>
                <w:sz w:val="24"/>
                <w:szCs w:val="24"/>
              </w:rPr>
              <w:t>A _W02</w:t>
            </w:r>
          </w:p>
          <w:p w14:paraId="1C355B1A" w14:textId="7BFCAE25" w:rsidR="000D3307" w:rsidRPr="00682F0A" w:rsidRDefault="000D3307" w:rsidP="005733A3">
            <w:pPr>
              <w:pStyle w:val="TableParagraph"/>
              <w:spacing w:line="276" w:lineRule="auto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</w:p>
        </w:tc>
      </w:tr>
      <w:tr w:rsidR="000D3307" w:rsidRPr="00682F0A" w14:paraId="3CE2E932" w14:textId="77777777" w:rsidTr="00EB7640">
        <w:trPr>
          <w:trHeight w:val="919"/>
          <w:jc w:val="center"/>
        </w:trPr>
        <w:tc>
          <w:tcPr>
            <w:tcW w:w="1253" w:type="dxa"/>
            <w:tcBorders>
              <w:top w:val="single" w:sz="4" w:space="0" w:color="auto"/>
            </w:tcBorders>
            <w:shd w:val="clear" w:color="auto" w:fill="ECF1F8"/>
          </w:tcPr>
          <w:p w14:paraId="5795867D" w14:textId="77777777" w:rsidR="000D3307" w:rsidRPr="00682F0A" w:rsidRDefault="000D3307" w:rsidP="000D330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W03</w:t>
            </w:r>
          </w:p>
        </w:tc>
        <w:tc>
          <w:tcPr>
            <w:tcW w:w="6822" w:type="dxa"/>
            <w:tcBorders>
              <w:top w:val="single" w:sz="4" w:space="0" w:color="auto"/>
            </w:tcBorders>
          </w:tcPr>
          <w:p w14:paraId="1E555456" w14:textId="2E77FE33" w:rsidR="000D3307" w:rsidRPr="00682F0A" w:rsidRDefault="000D3307" w:rsidP="000D3307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bCs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zasady funkcjonowania języka na poziomie fonologicznym, morfologicznym, składniowym i semantycznym, w tym procesy nabywania i rozwoju języka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0EE722E9" w14:textId="7938C300" w:rsidR="000D3307" w:rsidRPr="00682F0A" w:rsidRDefault="000D3307" w:rsidP="000D330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2F0A">
              <w:rPr>
                <w:rFonts w:ascii="Calibri" w:hAnsi="Calibri" w:cs="Calibri"/>
                <w:sz w:val="24"/>
                <w:szCs w:val="24"/>
              </w:rPr>
              <w:t>LO</w:t>
            </w:r>
            <w:r w:rsidR="00682F0A" w:rsidRPr="00682F0A">
              <w:rPr>
                <w:rFonts w:ascii="Calibri" w:hAnsi="Calibri" w:cs="Calibri"/>
                <w:sz w:val="24"/>
                <w:szCs w:val="24"/>
              </w:rPr>
              <w:t>G</w:t>
            </w:r>
            <w:r w:rsidRPr="00682F0A">
              <w:rPr>
                <w:rFonts w:ascii="Calibri" w:hAnsi="Calibri" w:cs="Calibri"/>
                <w:sz w:val="24"/>
                <w:szCs w:val="24"/>
              </w:rPr>
              <w:t>A _W03</w:t>
            </w:r>
          </w:p>
          <w:p w14:paraId="4A91226F" w14:textId="2570DA86" w:rsidR="000D3307" w:rsidRPr="00682F0A" w:rsidRDefault="000D3307" w:rsidP="005733A3">
            <w:pPr>
              <w:pStyle w:val="TableParagraph"/>
              <w:spacing w:line="276" w:lineRule="auto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</w:p>
        </w:tc>
      </w:tr>
    </w:tbl>
    <w:p w14:paraId="6818FA14" w14:textId="77777777" w:rsidR="00ED46F4" w:rsidRPr="00682F0A" w:rsidRDefault="00ED46F4" w:rsidP="00ED46F4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 xml:space="preserve">w zakresie </w:t>
      </w:r>
      <w:r w:rsidRPr="00682F0A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682F0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ED46F4" w:rsidRPr="00682F0A" w14:paraId="60A57420" w14:textId="77777777" w:rsidTr="00682F0A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213EC615" w14:textId="77777777" w:rsidR="00ED46F4" w:rsidRPr="00682F0A" w:rsidRDefault="00ED46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0041CDED" w14:textId="4DB76C95" w:rsidR="00ED46F4" w:rsidRPr="00682F0A" w:rsidRDefault="00D232AA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  <w:r w:rsidR="000D3307" w:rsidRPr="00682F0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1763" w:type="dxa"/>
          </w:tcPr>
          <w:p w14:paraId="7785BCB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eastAsia="ar-SA"/>
              </w:rPr>
              <w:t>LOGA_U01</w:t>
            </w:r>
          </w:p>
        </w:tc>
      </w:tr>
      <w:tr w:rsidR="00ED46F4" w:rsidRPr="00682F0A" w14:paraId="337AD679" w14:textId="77777777" w:rsidTr="00682F0A">
        <w:trPr>
          <w:trHeight w:val="105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4664C7F7" w14:textId="77777777" w:rsidR="00ED46F4" w:rsidRPr="00682F0A" w:rsidRDefault="00ED46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23582E7E" w14:textId="73F9F08C" w:rsidR="00ED46F4" w:rsidRPr="00682F0A" w:rsidRDefault="00D232AA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analizować i interpretować językoznawcze aspekty zaburzeń mowy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52A8DEDE" w14:textId="30BC5BC4" w:rsidR="00ED46F4" w:rsidRPr="00682F0A" w:rsidRDefault="00ED46F4" w:rsidP="00682F0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eastAsia="ar-SA"/>
              </w:rPr>
              <w:t>LOGA_U02</w:t>
            </w:r>
          </w:p>
        </w:tc>
      </w:tr>
      <w:tr w:rsidR="00ED46F4" w:rsidRPr="00682F0A" w14:paraId="58246246" w14:textId="77777777" w:rsidTr="00682F0A">
        <w:trPr>
          <w:trHeight w:val="1227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0A82A20C" w14:textId="77777777" w:rsidR="00ED46F4" w:rsidRPr="00682F0A" w:rsidRDefault="00ED46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508F61C7" w14:textId="2A10A8EE" w:rsidR="00ED46F4" w:rsidRPr="00682F0A" w:rsidRDefault="00D232AA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4986EC4F" w14:textId="082DFA66" w:rsidR="00ED46F4" w:rsidRPr="005733A3" w:rsidRDefault="00ED46F4" w:rsidP="005733A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eastAsia="ar-SA"/>
              </w:rPr>
              <w:t>LOGA_U0</w:t>
            </w:r>
            <w:r w:rsidR="00D232AA" w:rsidRPr="00682F0A">
              <w:rPr>
                <w:rFonts w:ascii="Calibri" w:hAnsi="Calibri" w:cs="Calibri"/>
                <w:sz w:val="24"/>
                <w:szCs w:val="24"/>
                <w:lang w:eastAsia="ar-SA"/>
              </w:rPr>
              <w:t>4</w:t>
            </w:r>
          </w:p>
        </w:tc>
      </w:tr>
      <w:tr w:rsidR="00ED46F4" w:rsidRPr="00682F0A" w14:paraId="5D28ECA3" w14:textId="77777777" w:rsidTr="00682F0A">
        <w:trPr>
          <w:trHeight w:val="975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06DAED87" w14:textId="77777777" w:rsidR="00ED46F4" w:rsidRPr="00682F0A" w:rsidRDefault="00ED46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2D963E85" w14:textId="0E9387EF" w:rsidR="00ED46F4" w:rsidRPr="00682F0A" w:rsidRDefault="00D232AA" w:rsidP="00D232AA">
            <w:pPr>
              <w:suppressAutoHyphens/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zastosować interdyscyplinarną wiedzę w organizowaniu warsztatu logopedy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47DBFA94" w14:textId="66EBCE9A" w:rsidR="00ED46F4" w:rsidRPr="00682F0A" w:rsidRDefault="00ED46F4" w:rsidP="005733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00" w:lineRule="atLeast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LOGA_U0</w:t>
            </w:r>
            <w:r w:rsidR="00682F0A" w:rsidRPr="00682F0A">
              <w:rPr>
                <w:rFonts w:ascii="Calibri" w:hAnsi="Calibri" w:cs="Calibri"/>
                <w:sz w:val="24"/>
                <w:szCs w:val="24"/>
                <w:lang w:val="pl-PL"/>
              </w:rPr>
              <w:t>9</w:t>
            </w:r>
          </w:p>
        </w:tc>
      </w:tr>
    </w:tbl>
    <w:p w14:paraId="024B9345" w14:textId="77777777" w:rsidR="00ED46F4" w:rsidRPr="00682F0A" w:rsidRDefault="00ED46F4" w:rsidP="00ED46F4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 xml:space="preserve">w zakresie </w:t>
      </w:r>
      <w:r w:rsidRPr="00682F0A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682F0A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D46F4" w:rsidRPr="00682F0A" w14:paraId="00EF377D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85D78E3" w14:textId="77777777" w:rsidR="00ED46F4" w:rsidRPr="00682F0A" w:rsidRDefault="00ED46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24F36680" w14:textId="1E666E98" w:rsidR="00ED46F4" w:rsidRPr="00682F0A" w:rsidRDefault="00D232AA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samodzielnego</w:t>
            </w:r>
            <w:proofErr w:type="spellEnd"/>
            <w:r w:rsidRPr="00682F0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pogłębiania</w:t>
            </w:r>
            <w:proofErr w:type="spellEnd"/>
            <w:r w:rsidRPr="00682F0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wiedzy</w:t>
            </w:r>
            <w:proofErr w:type="spellEnd"/>
            <w:r w:rsidRPr="00682F0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sz w:val="24"/>
                <w:szCs w:val="24"/>
              </w:rPr>
              <w:t>specjalistycznej</w:t>
            </w:r>
            <w:proofErr w:type="spellEnd"/>
            <w:r w:rsidR="000D3307" w:rsidRPr="00682F0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</w:tcPr>
          <w:p w14:paraId="28AFF24D" w14:textId="4D10DC48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sz w:val="24"/>
                <w:szCs w:val="24"/>
              </w:rPr>
              <w:t>LOGA_K0</w:t>
            </w:r>
            <w:r w:rsidR="00D232AA" w:rsidRPr="00682F0A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ED46F4" w:rsidRPr="00682F0A" w14:paraId="18845D95" w14:textId="77777777" w:rsidTr="00EB7640">
        <w:trPr>
          <w:trHeight w:val="1132"/>
          <w:jc w:val="center"/>
        </w:trPr>
        <w:tc>
          <w:tcPr>
            <w:tcW w:w="1253" w:type="dxa"/>
            <w:tcBorders>
              <w:bottom w:val="single" w:sz="4" w:space="0" w:color="auto"/>
            </w:tcBorders>
            <w:shd w:val="clear" w:color="auto" w:fill="ECF1F8"/>
          </w:tcPr>
          <w:p w14:paraId="74305CC5" w14:textId="77777777" w:rsidR="00ED46F4" w:rsidRPr="00682F0A" w:rsidRDefault="00ED46F4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  <w:tcBorders>
              <w:bottom w:val="single" w:sz="4" w:space="0" w:color="auto"/>
            </w:tcBorders>
          </w:tcPr>
          <w:p w14:paraId="7E63F1C4" w14:textId="0C660C7B" w:rsidR="00ED46F4" w:rsidRPr="00682F0A" w:rsidRDefault="00D232AA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682F0A">
              <w:rPr>
                <w:rFonts w:ascii="Calibri" w:hAnsi="Calibri" w:cs="Calibri"/>
                <w:sz w:val="24"/>
                <w:szCs w:val="24"/>
                <w:lang w:val="pl-PL"/>
              </w:rPr>
              <w:t>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5B3EEFDA" w14:textId="23339201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sz w:val="24"/>
                <w:szCs w:val="24"/>
              </w:rPr>
              <w:t>LOGA_K0</w:t>
            </w:r>
            <w:r w:rsidR="00D232AA" w:rsidRPr="00682F0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</w:tbl>
    <w:p w14:paraId="14F37C8F" w14:textId="77777777" w:rsidR="00ED46F4" w:rsidRPr="00682F0A" w:rsidRDefault="00ED46F4" w:rsidP="00D232AA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5BFE2974" w14:textId="77777777" w:rsidR="00ED46F4" w:rsidRPr="00682F0A" w:rsidRDefault="00ED46F4" w:rsidP="00ED46F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D46F4" w:rsidRPr="00682F0A" w14:paraId="231EB5F6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0892720" w14:textId="77777777" w:rsidR="00ED46F4" w:rsidRPr="00682F0A" w:rsidRDefault="00ED46F4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682F0A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68AEC440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3ABABFC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BF1A921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0F234E0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26E33FB5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70FBD6B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</w:p>
          <w:p w14:paraId="31E2BAB1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6220E5DA" w14:textId="77777777" w:rsidR="00ED46F4" w:rsidRPr="00682F0A" w:rsidRDefault="00ED46F4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6C376911" w14:textId="77777777" w:rsidR="00ED46F4" w:rsidRPr="00682F0A" w:rsidRDefault="00ED46F4" w:rsidP="00ED46F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D46F4" w:rsidRPr="00682F0A" w14:paraId="1504491A" w14:textId="77777777" w:rsidTr="00EB7640">
        <w:trPr>
          <w:jc w:val="center"/>
        </w:trPr>
        <w:tc>
          <w:tcPr>
            <w:tcW w:w="1170" w:type="dxa"/>
            <w:tcBorders>
              <w:tl2br w:val="single" w:sz="4" w:space="0" w:color="auto"/>
            </w:tcBorders>
          </w:tcPr>
          <w:p w14:paraId="24C6B50D" w14:textId="77777777" w:rsidR="00ED46F4" w:rsidRPr="00682F0A" w:rsidRDefault="00ED46F4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761C8192" w14:textId="77777777" w:rsidR="00ED46F4" w:rsidRPr="00682F0A" w:rsidRDefault="00ED46F4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28" w:type="dxa"/>
          </w:tcPr>
          <w:p w14:paraId="3EA3B3A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</w:tcPr>
          <w:p w14:paraId="2930D49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</w:tcPr>
          <w:p w14:paraId="51581EB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3C9F0A0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3C4F92B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53BB715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58F7AC5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309B2CA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4C0C81C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16DB358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2A0BF5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BD9B49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09F1D70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1DD3F18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66E59FC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122FB06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4A8EEC6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80F2F5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2997D7E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414179D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07EC72F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D46F4" w:rsidRPr="00682F0A" w14:paraId="7E347CC1" w14:textId="77777777" w:rsidTr="00EB7640">
        <w:trPr>
          <w:trHeight w:val="487"/>
          <w:jc w:val="center"/>
        </w:trPr>
        <w:tc>
          <w:tcPr>
            <w:tcW w:w="1170" w:type="dxa"/>
            <w:shd w:val="clear" w:color="auto" w:fill="ECF1F8"/>
          </w:tcPr>
          <w:p w14:paraId="60752137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28" w:type="dxa"/>
          </w:tcPr>
          <w:p w14:paraId="088832B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6C0E7A5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0278FA2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620B49A" w14:textId="024C38BA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FBD7860" w14:textId="78AE3EAB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02BFD22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3EE868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0AC9B4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8CDCB4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9FC76DA" w14:textId="5320A752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568600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039271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B9E6876" w14:textId="175B75A2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371A6A6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B70F53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77C2C3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B98077" w14:textId="7C370909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482357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248EC3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29AF4B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DAAD82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494581ED" w14:textId="77777777" w:rsidTr="00EB7640">
        <w:trPr>
          <w:trHeight w:val="188"/>
          <w:jc w:val="center"/>
        </w:trPr>
        <w:tc>
          <w:tcPr>
            <w:tcW w:w="1170" w:type="dxa"/>
            <w:shd w:val="clear" w:color="auto" w:fill="ECF1F8"/>
          </w:tcPr>
          <w:p w14:paraId="3EA2F7B7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28" w:type="dxa"/>
          </w:tcPr>
          <w:p w14:paraId="0D060E3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C5BE23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C02457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E2F3513" w14:textId="4128F144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414141D" w14:textId="4FA72F64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15459E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C09C3B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DA52FC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5277E6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729E2DC" w14:textId="26BFCA0F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6CF0BB8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A563CC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9673E8C" w14:textId="2ABC8AC4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58D72B9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1AF480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C6BBD3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C45C98E" w14:textId="6662AAE8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C5234B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8BDFC9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B8F32A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F96DA6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528DA6A3" w14:textId="77777777" w:rsidTr="00EB7640">
        <w:trPr>
          <w:trHeight w:val="345"/>
          <w:jc w:val="center"/>
        </w:trPr>
        <w:tc>
          <w:tcPr>
            <w:tcW w:w="1170" w:type="dxa"/>
            <w:shd w:val="clear" w:color="auto" w:fill="ECF1F8"/>
          </w:tcPr>
          <w:p w14:paraId="0A963924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W03</w:t>
            </w:r>
          </w:p>
        </w:tc>
        <w:tc>
          <w:tcPr>
            <w:tcW w:w="428" w:type="dxa"/>
          </w:tcPr>
          <w:p w14:paraId="401ADDF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61C215E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6DD05D6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D9CCBC7" w14:textId="5ABC924C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3427F83" w14:textId="5BD1E02D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922A5E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14426B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E8D845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619980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EEA0966" w14:textId="26B7700D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3778B7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C2EF09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FD06A8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994AF0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80BEA3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C25738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3CD2428" w14:textId="7243843C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FF0FBE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AFBCF6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950E5D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F8DEB6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79F622D9" w14:textId="77777777" w:rsidTr="00EB7640">
        <w:trPr>
          <w:trHeight w:val="323"/>
          <w:jc w:val="center"/>
        </w:trPr>
        <w:tc>
          <w:tcPr>
            <w:tcW w:w="1170" w:type="dxa"/>
            <w:shd w:val="clear" w:color="auto" w:fill="ECF1F8"/>
          </w:tcPr>
          <w:p w14:paraId="1F3EA697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28" w:type="dxa"/>
          </w:tcPr>
          <w:p w14:paraId="4189AD7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59D1B548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D24645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8297D79" w14:textId="0F45613A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ABF6313" w14:textId="1D91F7D1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B489AC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B65C99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AF25EE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F3053C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C0A1303" w14:textId="66526AF4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59885C9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F55DD0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C0E631C" w14:textId="1E24538D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4EFD212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FECE7D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E87492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70DFE10" w14:textId="3D664784" w:rsidR="00ED46F4" w:rsidRPr="00682F0A" w:rsidRDefault="00ED46F4" w:rsidP="00D232AA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D87BA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20DDA8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885C49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3ED484C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0DF96B49" w14:textId="77777777" w:rsidTr="00EB7640">
        <w:trPr>
          <w:trHeight w:val="308"/>
          <w:jc w:val="center"/>
        </w:trPr>
        <w:tc>
          <w:tcPr>
            <w:tcW w:w="1170" w:type="dxa"/>
            <w:shd w:val="clear" w:color="auto" w:fill="ECF1F8"/>
          </w:tcPr>
          <w:p w14:paraId="72A3E241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28" w:type="dxa"/>
          </w:tcPr>
          <w:p w14:paraId="142BC88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6EB8D90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446BCB2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65D3B5B" w14:textId="73AFABF5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1BB07FE" w14:textId="03DCBBC3" w:rsidR="00ED46F4" w:rsidRPr="00682F0A" w:rsidRDefault="00ED46F4" w:rsidP="00D232AA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2F2E97E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9856F4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F0AB6C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912F52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75341DD" w14:textId="02DDF061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6012A8A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6DDFC8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D2E387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138EA2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F7B812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015BA3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C958C4D" w14:textId="2334D89A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03421E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B05F3D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E682CD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D8BF9C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458CA5B9" w14:textId="77777777" w:rsidTr="00EB7640">
        <w:trPr>
          <w:trHeight w:val="360"/>
          <w:jc w:val="center"/>
        </w:trPr>
        <w:tc>
          <w:tcPr>
            <w:tcW w:w="1170" w:type="dxa"/>
            <w:shd w:val="clear" w:color="auto" w:fill="ECF1F8"/>
          </w:tcPr>
          <w:p w14:paraId="349580E6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428" w:type="dxa"/>
          </w:tcPr>
          <w:p w14:paraId="667EC5E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287C152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3B443CE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3E14B8D" w14:textId="3564D78E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51C2DB3" w14:textId="461BC91C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511FED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E69B37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8172C7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C1155F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01B362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EF8443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55DBC9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8198338" w14:textId="72A61399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25CBA6F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0D0AD8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09E6B3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884D069" w14:textId="17D255F1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3C306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219943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A58EA8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02A65B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5A2B2DFD" w14:textId="77777777" w:rsidTr="00EB7640">
        <w:trPr>
          <w:trHeight w:val="315"/>
          <w:jc w:val="center"/>
        </w:trPr>
        <w:tc>
          <w:tcPr>
            <w:tcW w:w="1170" w:type="dxa"/>
            <w:shd w:val="clear" w:color="auto" w:fill="ECF1F8"/>
          </w:tcPr>
          <w:p w14:paraId="3FBE834C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428" w:type="dxa"/>
          </w:tcPr>
          <w:p w14:paraId="0ABFD35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7C1AF36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30F80DC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73686F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1E426CB" w14:textId="32FF0386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8B0FFA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94C959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A12A4B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846779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266DE0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F5FB9D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66908A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67ECF0E" w14:textId="684ACA71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59DA2FB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26655D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AF77CA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3752BCB" w14:textId="7B37C0DC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11DD58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0955A2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CB0A0A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F0EE9C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3A53D3BA" w14:textId="77777777" w:rsidTr="00EB7640">
        <w:trPr>
          <w:trHeight w:val="292"/>
          <w:jc w:val="center"/>
        </w:trPr>
        <w:tc>
          <w:tcPr>
            <w:tcW w:w="1170" w:type="dxa"/>
            <w:shd w:val="clear" w:color="auto" w:fill="ECF1F8"/>
          </w:tcPr>
          <w:p w14:paraId="78DE99C4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28" w:type="dxa"/>
          </w:tcPr>
          <w:p w14:paraId="0EBDF3C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283F0C9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15D1CB4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C7029E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60444D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CD25967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CBCA81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C88AAB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209B86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9F2ED7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78C45E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B632CD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6BC70ED" w14:textId="1845469E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264503C0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0AD937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DFE6D2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4AF65B7" w14:textId="24EEAE9C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DDD573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45290EA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E8E4FA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49384A0" w14:textId="77777777" w:rsidR="00ED46F4" w:rsidRPr="00682F0A" w:rsidRDefault="00ED46F4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D46F4" w:rsidRPr="00682F0A" w14:paraId="681805CE" w14:textId="77777777" w:rsidTr="00EB7640">
        <w:trPr>
          <w:trHeight w:val="337"/>
          <w:jc w:val="center"/>
        </w:trPr>
        <w:tc>
          <w:tcPr>
            <w:tcW w:w="1170" w:type="dxa"/>
            <w:shd w:val="clear" w:color="auto" w:fill="ECF1F8"/>
          </w:tcPr>
          <w:p w14:paraId="3CEE6C19" w14:textId="77777777" w:rsidR="00ED46F4" w:rsidRPr="00682F0A" w:rsidRDefault="00ED46F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28" w:type="dxa"/>
          </w:tcPr>
          <w:p w14:paraId="21B5D9A5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586B4B4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733054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B5E80F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387179E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10A1DABF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C519CC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1F7DAB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C8DFA84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5DD06C99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FE310D6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509A0C1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D69031A" w14:textId="34B2CEA7" w:rsidR="00ED46F4" w:rsidRPr="00682F0A" w:rsidRDefault="007B554E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1" w:type="dxa"/>
          </w:tcPr>
          <w:p w14:paraId="00A8C102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50124E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7F2383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26484E8" w14:textId="73AD65B8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4B7ECB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C4BE24D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635726C" w14:textId="77777777" w:rsidR="00ED46F4" w:rsidRPr="00682F0A" w:rsidRDefault="00ED46F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B7379E5" w14:textId="77777777" w:rsidR="00ED46F4" w:rsidRPr="00682F0A" w:rsidRDefault="00ED46F4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4AB18904" w14:textId="44E1A3FB" w:rsidR="00ED46F4" w:rsidRPr="00FF38D9" w:rsidRDefault="00ED46F4" w:rsidP="00FF38D9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17E23CF1" w14:textId="77777777" w:rsidR="00ED46F4" w:rsidRPr="00682F0A" w:rsidRDefault="00ED46F4" w:rsidP="00D232AA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5D489EE6" w14:textId="77777777" w:rsidR="00ED46F4" w:rsidRPr="00682F0A" w:rsidRDefault="00ED46F4" w:rsidP="00ED46F4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4604C3FB" w14:textId="77777777" w:rsidR="00ED46F4" w:rsidRPr="00682F0A" w:rsidRDefault="00ED46F4" w:rsidP="00ED46F4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 xml:space="preserve">WYKŁAD (W) </w:t>
      </w:r>
      <w:r w:rsidRPr="00682F0A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D46F4" w:rsidRPr="00682F0A" w14:paraId="71DF5AA3" w14:textId="77777777" w:rsidTr="00EB7640">
        <w:trPr>
          <w:jc w:val="center"/>
        </w:trPr>
        <w:tc>
          <w:tcPr>
            <w:tcW w:w="961" w:type="dxa"/>
          </w:tcPr>
          <w:p w14:paraId="3FDF59A3" w14:textId="77777777" w:rsidR="00ED46F4" w:rsidRPr="00682F0A" w:rsidRDefault="00ED46F4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767E99CE" w14:textId="77777777" w:rsidR="00ED46F4" w:rsidRPr="00682F0A" w:rsidRDefault="00ED46F4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ED46F4" w:rsidRPr="00682F0A" w14:paraId="6064FAED" w14:textId="77777777" w:rsidTr="00EB7640">
        <w:trPr>
          <w:jc w:val="center"/>
        </w:trPr>
        <w:tc>
          <w:tcPr>
            <w:tcW w:w="961" w:type="dxa"/>
          </w:tcPr>
          <w:p w14:paraId="20A50126" w14:textId="77777777" w:rsidR="00ED46F4" w:rsidRPr="00682F0A" w:rsidRDefault="00ED46F4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7529D1DD" w14:textId="335A3F91" w:rsidR="00ED46F4" w:rsidRPr="00682F0A" w:rsidRDefault="007B554E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od 51% punktów uzyskanych za wykonanie pracy własnej</w:t>
            </w:r>
          </w:p>
        </w:tc>
      </w:tr>
      <w:tr w:rsidR="007B554E" w:rsidRPr="00682F0A" w14:paraId="00D2B404" w14:textId="77777777" w:rsidTr="00EB7640">
        <w:trPr>
          <w:jc w:val="center"/>
        </w:trPr>
        <w:tc>
          <w:tcPr>
            <w:tcW w:w="961" w:type="dxa"/>
          </w:tcPr>
          <w:p w14:paraId="1CFB48D1" w14:textId="77777777" w:rsidR="007B554E" w:rsidRPr="00682F0A" w:rsidRDefault="007B554E" w:rsidP="007B554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6F2530EC" w14:textId="7186B689" w:rsidR="007B554E" w:rsidRPr="00682F0A" w:rsidRDefault="007B554E" w:rsidP="007B554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od 61% punktów uzyskanych za wykonanie pracy własnej</w:t>
            </w:r>
          </w:p>
        </w:tc>
      </w:tr>
      <w:tr w:rsidR="007B554E" w:rsidRPr="00682F0A" w14:paraId="0120D087" w14:textId="77777777" w:rsidTr="00EB7640">
        <w:trPr>
          <w:jc w:val="center"/>
        </w:trPr>
        <w:tc>
          <w:tcPr>
            <w:tcW w:w="961" w:type="dxa"/>
          </w:tcPr>
          <w:p w14:paraId="2E50AEAF" w14:textId="77777777" w:rsidR="007B554E" w:rsidRPr="00682F0A" w:rsidRDefault="007B554E" w:rsidP="007B554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684A3003" w14:textId="4D00E7A8" w:rsidR="007B554E" w:rsidRPr="00682F0A" w:rsidRDefault="007B554E" w:rsidP="007B554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od 71% punktów uzyskanych za wykonanie pracy własnej; aktywność na zajęciach</w:t>
            </w:r>
          </w:p>
        </w:tc>
      </w:tr>
      <w:tr w:rsidR="007B554E" w:rsidRPr="00682F0A" w14:paraId="252C09AF" w14:textId="77777777" w:rsidTr="00EB7640">
        <w:trPr>
          <w:jc w:val="center"/>
        </w:trPr>
        <w:tc>
          <w:tcPr>
            <w:tcW w:w="961" w:type="dxa"/>
          </w:tcPr>
          <w:p w14:paraId="62EC765A" w14:textId="77777777" w:rsidR="007B554E" w:rsidRPr="00682F0A" w:rsidRDefault="007B554E" w:rsidP="007B554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24853417" w14:textId="34A2742E" w:rsidR="007B554E" w:rsidRPr="00682F0A" w:rsidRDefault="007B554E" w:rsidP="007B554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od 81% punktów uzyskanych za wykonanie pracy własnej; aktywność na zajęciach</w:t>
            </w:r>
          </w:p>
        </w:tc>
      </w:tr>
      <w:tr w:rsidR="007B554E" w:rsidRPr="00682F0A" w14:paraId="07AE345C" w14:textId="77777777" w:rsidTr="00EB7640">
        <w:trPr>
          <w:jc w:val="center"/>
        </w:trPr>
        <w:tc>
          <w:tcPr>
            <w:tcW w:w="961" w:type="dxa"/>
          </w:tcPr>
          <w:p w14:paraId="257C4250" w14:textId="77777777" w:rsidR="007B554E" w:rsidRPr="00682F0A" w:rsidRDefault="007B554E" w:rsidP="007B554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2B08B255" w14:textId="7A9C2AA3" w:rsidR="007B554E" w:rsidRPr="00682F0A" w:rsidRDefault="007B554E" w:rsidP="007B554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od 91% punktów uzyskanych za wykonanie pracy własnej; aktywność na zajęciach</w:t>
            </w:r>
          </w:p>
        </w:tc>
      </w:tr>
    </w:tbl>
    <w:p w14:paraId="183AA188" w14:textId="03510490" w:rsidR="00ED46F4" w:rsidRPr="00682F0A" w:rsidRDefault="00ED46F4" w:rsidP="007B554E">
      <w:pPr>
        <w:pStyle w:val="TableParagraph"/>
        <w:spacing w:before="120" w:line="276" w:lineRule="auto"/>
        <w:rPr>
          <w:rFonts w:ascii="Calibri" w:hAnsi="Calibri" w:cs="Calibri"/>
          <w:b/>
          <w:iCs/>
          <w:sz w:val="24"/>
          <w:szCs w:val="24"/>
        </w:rPr>
      </w:pPr>
    </w:p>
    <w:p w14:paraId="1C53A2A2" w14:textId="77777777" w:rsidR="00ED46F4" w:rsidRPr="00682F0A" w:rsidRDefault="00ED46F4" w:rsidP="00ED46F4">
      <w:pPr>
        <w:rPr>
          <w:rFonts w:ascii="Calibri" w:hAnsi="Calibri" w:cs="Calibri"/>
          <w:sz w:val="24"/>
          <w:szCs w:val="24"/>
        </w:rPr>
      </w:pPr>
    </w:p>
    <w:p w14:paraId="4F92CFDE" w14:textId="77777777" w:rsidR="00ED46F4" w:rsidRPr="00682F0A" w:rsidRDefault="00ED46F4" w:rsidP="00ED46F4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FF38D9" w:rsidRPr="00682F0A" w14:paraId="6BE299C4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63E2" w14:textId="77777777" w:rsidR="00FF38D9" w:rsidRPr="00682F0A" w:rsidRDefault="00FF38D9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42DAA5F" w14:textId="77777777" w:rsidR="00FF38D9" w:rsidRPr="00682F0A" w:rsidRDefault="00FF38D9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Obciążenie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studenta</w:t>
            </w:r>
            <w:proofErr w:type="spellEnd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: studia </w:t>
            </w:r>
            <w:proofErr w:type="spellStart"/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stacjonarne</w:t>
            </w:r>
            <w:proofErr w:type="spellEnd"/>
          </w:p>
        </w:tc>
      </w:tr>
      <w:tr w:rsidR="00FF38D9" w:rsidRPr="00682F0A" w14:paraId="5BF96E1E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31D1F0" w14:textId="77777777" w:rsidR="00FF38D9" w:rsidRPr="00682F0A" w:rsidRDefault="00FF38D9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54FC704" w14:textId="57E2A5AB" w:rsidR="00FF38D9" w:rsidRPr="00682F0A" w:rsidRDefault="00FF38D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15</w:t>
            </w:r>
          </w:p>
        </w:tc>
      </w:tr>
      <w:tr w:rsidR="00FF38D9" w:rsidRPr="00682F0A" w14:paraId="22C59C73" w14:textId="77777777" w:rsidTr="00EB7640">
        <w:trPr>
          <w:trHeight w:val="285"/>
          <w:jc w:val="center"/>
        </w:trPr>
        <w:tc>
          <w:tcPr>
            <w:tcW w:w="5499" w:type="dxa"/>
          </w:tcPr>
          <w:p w14:paraId="0B026BF7" w14:textId="77777777" w:rsidR="00FF38D9" w:rsidRPr="00682F0A" w:rsidRDefault="00FF38D9" w:rsidP="007B554E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Udział</w:t>
            </w:r>
            <w:proofErr w:type="spellEnd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 xml:space="preserve"> w </w:t>
            </w: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wykładach</w:t>
            </w:r>
            <w:proofErr w:type="spellEnd"/>
          </w:p>
        </w:tc>
        <w:tc>
          <w:tcPr>
            <w:tcW w:w="2172" w:type="dxa"/>
            <w:vAlign w:val="center"/>
          </w:tcPr>
          <w:p w14:paraId="76F487E4" w14:textId="1D595761" w:rsidR="00FF38D9" w:rsidRPr="00682F0A" w:rsidRDefault="00FF38D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FF38D9" w:rsidRPr="00682F0A" w14:paraId="199E66DB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58F1958" w14:textId="77777777" w:rsidR="00FF38D9" w:rsidRPr="00682F0A" w:rsidRDefault="00FF38D9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DCC40AE" w14:textId="625B6EE7" w:rsidR="00FF38D9" w:rsidRPr="00682F0A" w:rsidRDefault="00FF38D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35</w:t>
            </w:r>
          </w:p>
        </w:tc>
      </w:tr>
      <w:tr w:rsidR="00FF38D9" w:rsidRPr="00682F0A" w14:paraId="72FD2353" w14:textId="77777777" w:rsidTr="00EB7640">
        <w:trPr>
          <w:trHeight w:val="282"/>
          <w:jc w:val="center"/>
        </w:trPr>
        <w:tc>
          <w:tcPr>
            <w:tcW w:w="5499" w:type="dxa"/>
          </w:tcPr>
          <w:p w14:paraId="6CDC9355" w14:textId="5A5031F2" w:rsidR="00FF38D9" w:rsidRPr="00682F0A" w:rsidRDefault="00FF38D9" w:rsidP="007B554E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wykładów</w:t>
            </w:r>
            <w:proofErr w:type="spellEnd"/>
          </w:p>
        </w:tc>
        <w:tc>
          <w:tcPr>
            <w:tcW w:w="2172" w:type="dxa"/>
            <w:vAlign w:val="center"/>
          </w:tcPr>
          <w:p w14:paraId="650D116C" w14:textId="69C82878" w:rsidR="00FF38D9" w:rsidRPr="00682F0A" w:rsidRDefault="00FF38D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FF38D9" w:rsidRPr="00682F0A" w14:paraId="7313F1D5" w14:textId="77777777" w:rsidTr="00EB7640">
        <w:trPr>
          <w:trHeight w:val="282"/>
          <w:jc w:val="center"/>
        </w:trPr>
        <w:tc>
          <w:tcPr>
            <w:tcW w:w="5499" w:type="dxa"/>
          </w:tcPr>
          <w:p w14:paraId="7F23BDAD" w14:textId="6538A65D" w:rsidR="00FF38D9" w:rsidRPr="00682F0A" w:rsidRDefault="00FF38D9" w:rsidP="007B554E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Zebranie materiałów do pracy własnej </w:t>
            </w:r>
          </w:p>
        </w:tc>
        <w:tc>
          <w:tcPr>
            <w:tcW w:w="2172" w:type="dxa"/>
            <w:vAlign w:val="center"/>
          </w:tcPr>
          <w:p w14:paraId="1930A3D7" w14:textId="75BF4996" w:rsidR="00FF38D9" w:rsidRPr="00682F0A" w:rsidRDefault="00FF38D9" w:rsidP="007B554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iCs/>
                <w:sz w:val="24"/>
                <w:szCs w:val="24"/>
              </w:rPr>
              <w:t>25</w:t>
            </w:r>
          </w:p>
        </w:tc>
      </w:tr>
      <w:tr w:rsidR="00FF38D9" w:rsidRPr="00682F0A" w14:paraId="206CA924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F316134" w14:textId="77777777" w:rsidR="00FF38D9" w:rsidRPr="00682F0A" w:rsidRDefault="00FF38D9" w:rsidP="007B554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6AE63B" w14:textId="4CEFFF09" w:rsidR="00FF38D9" w:rsidRPr="00682F0A" w:rsidRDefault="00FF38D9" w:rsidP="007B554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682F0A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FF38D9" w:rsidRPr="00682F0A" w14:paraId="14AF0CC7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3A1886C" w14:textId="77777777" w:rsidR="00FF38D9" w:rsidRPr="00682F0A" w:rsidRDefault="00FF38D9" w:rsidP="007B554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6FB4F81" w14:textId="77777777" w:rsidR="00FF38D9" w:rsidRPr="00682F0A" w:rsidRDefault="00FF38D9" w:rsidP="007B554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682F0A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330B636C" w14:textId="2F86D49C" w:rsidR="002776E1" w:rsidRPr="005733A3" w:rsidRDefault="00ED46F4" w:rsidP="005733A3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682F0A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682F0A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sectPr w:rsidR="002776E1" w:rsidRPr="005733A3" w:rsidSect="00ED46F4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3710D"/>
    <w:multiLevelType w:val="hybridMultilevel"/>
    <w:tmpl w:val="E2D0E0EC"/>
    <w:lvl w:ilvl="0" w:tplc="5332124C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373C47A2"/>
    <w:multiLevelType w:val="hybridMultilevel"/>
    <w:tmpl w:val="FD541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A4654"/>
    <w:multiLevelType w:val="hybridMultilevel"/>
    <w:tmpl w:val="52920C3A"/>
    <w:lvl w:ilvl="0" w:tplc="213EC5A8">
      <w:start w:val="1"/>
      <w:numFmt w:val="decimal"/>
      <w:lvlText w:val="%1."/>
      <w:lvlJc w:val="left"/>
      <w:pPr>
        <w:ind w:left="75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B7CD9"/>
    <w:multiLevelType w:val="hybridMultilevel"/>
    <w:tmpl w:val="48848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400179387">
    <w:abstractNumId w:val="8"/>
  </w:num>
  <w:num w:numId="2" w16cid:durableId="531845998">
    <w:abstractNumId w:val="7"/>
  </w:num>
  <w:num w:numId="3" w16cid:durableId="953942545">
    <w:abstractNumId w:val="2"/>
  </w:num>
  <w:num w:numId="4" w16cid:durableId="653266344">
    <w:abstractNumId w:val="5"/>
  </w:num>
  <w:num w:numId="5" w16cid:durableId="2143496244">
    <w:abstractNumId w:val="1"/>
  </w:num>
  <w:num w:numId="6" w16cid:durableId="1332756747">
    <w:abstractNumId w:val="0"/>
  </w:num>
  <w:num w:numId="7" w16cid:durableId="444033942">
    <w:abstractNumId w:val="4"/>
  </w:num>
  <w:num w:numId="8" w16cid:durableId="2111006784">
    <w:abstractNumId w:val="6"/>
  </w:num>
  <w:num w:numId="9" w16cid:durableId="1157189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F4"/>
    <w:rsid w:val="000D3307"/>
    <w:rsid w:val="002776E1"/>
    <w:rsid w:val="003E5776"/>
    <w:rsid w:val="00524A82"/>
    <w:rsid w:val="005733A3"/>
    <w:rsid w:val="00650189"/>
    <w:rsid w:val="00682F0A"/>
    <w:rsid w:val="007B554E"/>
    <w:rsid w:val="00812D7E"/>
    <w:rsid w:val="008224DC"/>
    <w:rsid w:val="008E627F"/>
    <w:rsid w:val="00937508"/>
    <w:rsid w:val="009D2E4E"/>
    <w:rsid w:val="00BA6851"/>
    <w:rsid w:val="00BD3814"/>
    <w:rsid w:val="00D232AA"/>
    <w:rsid w:val="00DB1F46"/>
    <w:rsid w:val="00E62A5E"/>
    <w:rsid w:val="00E81A82"/>
    <w:rsid w:val="00ED46F4"/>
    <w:rsid w:val="00F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B873"/>
  <w15:chartTrackingRefBased/>
  <w15:docId w15:val="{DF9B2423-1892-4175-BEC9-70F84733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6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46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46F4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46F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D46F4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D46F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D46F4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46F4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ED46F4"/>
  </w:style>
  <w:style w:type="table" w:styleId="Tabela-Siatka">
    <w:name w:val="Table Grid"/>
    <w:basedOn w:val="Standardowy"/>
    <w:uiPriority w:val="39"/>
    <w:rsid w:val="00ED46F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D46F4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ED46F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38D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3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olina.pozoga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805</Words>
  <Characters>5415</Characters>
  <Application>Microsoft Office Word</Application>
  <DocSecurity>0</DocSecurity>
  <Lines>451</Lines>
  <Paragraphs>214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6</cp:revision>
  <dcterms:created xsi:type="dcterms:W3CDTF">2025-11-05T06:58:00Z</dcterms:created>
  <dcterms:modified xsi:type="dcterms:W3CDTF">2026-01-11T12:56:00Z</dcterms:modified>
</cp:coreProperties>
</file>