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8665" w14:textId="77777777" w:rsidR="00553E31" w:rsidRPr="00553E31" w:rsidRDefault="00553E31" w:rsidP="00553E31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553E31"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  <w:t>KARTA PRZEDMIOTU (ZAJĘĆ)</w:t>
      </w:r>
    </w:p>
    <w:p w14:paraId="79876884" w14:textId="77777777" w:rsidR="005D2310" w:rsidRDefault="00553E31" w:rsidP="005D2310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="00061BAC" w:rsidRPr="00061BAC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0232.5.LOG.C.SZPL</w:t>
      </w:r>
    </w:p>
    <w:p w14:paraId="5293C39F" w14:textId="5646E9E2" w:rsidR="00553E31" w:rsidRPr="005D2310" w:rsidRDefault="00553E31" w:rsidP="005D2310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="00061BAC" w:rsidRPr="00061BAC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staw żuchwowy w praktyce logopedycznej</w:t>
      </w:r>
    </w:p>
    <w:p w14:paraId="09C49A69" w14:textId="256EA0F7" w:rsidR="00553E31" w:rsidRPr="00553E31" w:rsidRDefault="00553E31" w:rsidP="00553E31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r w:rsidR="00061BAC" w:rsidRPr="00061BAC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The temporomandibular joint in speech therapy practice</w:t>
      </w:r>
    </w:p>
    <w:p w14:paraId="566453FB" w14:textId="77777777" w:rsidR="00553E31" w:rsidRPr="00553E31" w:rsidRDefault="00553E31" w:rsidP="00553E31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553E31" w:rsidRPr="00553E31" w14:paraId="043356CE" w14:textId="77777777" w:rsidTr="00E4415D">
        <w:trPr>
          <w:trHeight w:val="282"/>
          <w:jc w:val="center"/>
        </w:trPr>
        <w:tc>
          <w:tcPr>
            <w:tcW w:w="4742" w:type="dxa"/>
          </w:tcPr>
          <w:p w14:paraId="61F6B9F8" w14:textId="77777777" w:rsidR="00553E31" w:rsidRPr="00553E31" w:rsidRDefault="00553E31" w:rsidP="00553E31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51494D9D" w14:textId="0E4CEE88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logopedia</w:t>
            </w:r>
          </w:p>
        </w:tc>
      </w:tr>
      <w:tr w:rsidR="00553E31" w:rsidRPr="00553E31" w14:paraId="15CC24AA" w14:textId="77777777" w:rsidTr="00E4415D">
        <w:trPr>
          <w:trHeight w:val="285"/>
          <w:jc w:val="center"/>
        </w:trPr>
        <w:tc>
          <w:tcPr>
            <w:tcW w:w="4742" w:type="dxa"/>
          </w:tcPr>
          <w:p w14:paraId="4095DD59" w14:textId="77777777" w:rsidR="00553E31" w:rsidRPr="00553E31" w:rsidRDefault="00553E31" w:rsidP="00553E31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5059883B" w14:textId="75991A96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stacjonarne</w:t>
            </w:r>
          </w:p>
        </w:tc>
      </w:tr>
      <w:tr w:rsidR="00553E31" w:rsidRPr="00553E31" w14:paraId="48EA08CA" w14:textId="77777777" w:rsidTr="00E4415D">
        <w:trPr>
          <w:trHeight w:val="285"/>
          <w:jc w:val="center"/>
        </w:trPr>
        <w:tc>
          <w:tcPr>
            <w:tcW w:w="4742" w:type="dxa"/>
          </w:tcPr>
          <w:p w14:paraId="53A75071" w14:textId="77777777" w:rsidR="00553E31" w:rsidRPr="00553E31" w:rsidRDefault="00553E31" w:rsidP="00553E31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54C5F237" w14:textId="2B86BDCA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jednolite magisterskie</w:t>
            </w:r>
          </w:p>
        </w:tc>
      </w:tr>
      <w:tr w:rsidR="00553E31" w:rsidRPr="00553E31" w14:paraId="1EFA7790" w14:textId="77777777" w:rsidTr="00E4415D">
        <w:trPr>
          <w:trHeight w:val="285"/>
          <w:jc w:val="center"/>
        </w:trPr>
        <w:tc>
          <w:tcPr>
            <w:tcW w:w="4742" w:type="dxa"/>
          </w:tcPr>
          <w:p w14:paraId="555FFAEF" w14:textId="77777777" w:rsidR="00553E31" w:rsidRPr="00553E31" w:rsidRDefault="00553E31" w:rsidP="00553E31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5E2A7C96" w14:textId="43288D36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ogólnoakademicki</w:t>
            </w:r>
          </w:p>
        </w:tc>
      </w:tr>
      <w:tr w:rsidR="00553E31" w:rsidRPr="00553E31" w14:paraId="6CCBA41E" w14:textId="77777777" w:rsidTr="00E4415D">
        <w:trPr>
          <w:trHeight w:val="282"/>
          <w:jc w:val="center"/>
        </w:trPr>
        <w:tc>
          <w:tcPr>
            <w:tcW w:w="4742" w:type="dxa"/>
          </w:tcPr>
          <w:p w14:paraId="09C98677" w14:textId="77777777" w:rsidR="00553E31" w:rsidRPr="00BE0391" w:rsidRDefault="00553E31" w:rsidP="00553E31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3382AB9" w14:textId="5E08E1A9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</w:t>
            </w: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r hab. Ewa Boksa, 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prof. UJK</w:t>
            </w:r>
          </w:p>
        </w:tc>
      </w:tr>
      <w:tr w:rsidR="00553E31" w:rsidRPr="005D2310" w14:paraId="73D8104C" w14:textId="77777777" w:rsidTr="00E4415D">
        <w:trPr>
          <w:trHeight w:val="285"/>
          <w:jc w:val="center"/>
        </w:trPr>
        <w:tc>
          <w:tcPr>
            <w:tcW w:w="4742" w:type="dxa"/>
          </w:tcPr>
          <w:p w14:paraId="5B63F37B" w14:textId="77777777" w:rsidR="00553E31" w:rsidRPr="00553E31" w:rsidRDefault="00553E31" w:rsidP="00553E31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248094C5" w14:textId="378DDD22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ewa.boksa@ujk.edu.pl</w:t>
            </w:r>
          </w:p>
        </w:tc>
      </w:tr>
    </w:tbl>
    <w:p w14:paraId="42F61F6E" w14:textId="77777777" w:rsidR="00553E31" w:rsidRPr="00553E31" w:rsidRDefault="00553E31" w:rsidP="00553E31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553E31" w:rsidRPr="00553E31" w14:paraId="5F17F18D" w14:textId="77777777" w:rsidTr="00E4415D">
        <w:trPr>
          <w:trHeight w:val="285"/>
          <w:jc w:val="center"/>
        </w:trPr>
        <w:tc>
          <w:tcPr>
            <w:tcW w:w="3467" w:type="dxa"/>
          </w:tcPr>
          <w:p w14:paraId="7720A77C" w14:textId="77777777" w:rsidR="00553E31" w:rsidRPr="00553E31" w:rsidRDefault="00553E31" w:rsidP="00553E31">
            <w:pPr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3AC628CC" w14:textId="38FA3D7C" w:rsidR="00553E31" w:rsidRPr="00553E31" w:rsidRDefault="00061BAC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polski</w:t>
            </w:r>
          </w:p>
        </w:tc>
      </w:tr>
      <w:tr w:rsidR="00553E31" w:rsidRPr="00553E31" w14:paraId="73F9D0DB" w14:textId="77777777" w:rsidTr="00E4415D">
        <w:trPr>
          <w:trHeight w:val="282"/>
          <w:jc w:val="center"/>
        </w:trPr>
        <w:tc>
          <w:tcPr>
            <w:tcW w:w="3467" w:type="dxa"/>
          </w:tcPr>
          <w:p w14:paraId="349A8717" w14:textId="77777777" w:rsidR="00553E31" w:rsidRPr="00553E31" w:rsidRDefault="00553E31" w:rsidP="00553E31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273D412B" w14:textId="3D4E1A34" w:rsidR="00553E31" w:rsidRPr="00553E31" w:rsidRDefault="00BE0391" w:rsidP="00553E31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Zaliczenie przedmiotu: Podstawy fizjoterapii</w:t>
            </w:r>
          </w:p>
        </w:tc>
      </w:tr>
    </w:tbl>
    <w:p w14:paraId="51CE5147" w14:textId="77777777" w:rsidR="00553E31" w:rsidRPr="00553E31" w:rsidRDefault="00553E31" w:rsidP="00553E31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53E31" w:rsidRPr="00553E31" w14:paraId="7BFFF9D6" w14:textId="77777777" w:rsidTr="00E4415D">
        <w:trPr>
          <w:trHeight w:val="285"/>
          <w:jc w:val="center"/>
        </w:trPr>
        <w:tc>
          <w:tcPr>
            <w:tcW w:w="3466" w:type="dxa"/>
          </w:tcPr>
          <w:p w14:paraId="7310E409" w14:textId="77777777" w:rsidR="00553E31" w:rsidRPr="00553E31" w:rsidRDefault="00553E31" w:rsidP="00553E31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6A0925E7" w14:textId="408769E9" w:rsidR="00553E31" w:rsidRPr="00553E31" w:rsidRDefault="00553E31" w:rsidP="00553E31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np. wykłady, ćwiczenia</w:t>
            </w:r>
          </w:p>
        </w:tc>
      </w:tr>
      <w:tr w:rsidR="00553E31" w:rsidRPr="00553E31" w14:paraId="0FE7855D" w14:textId="77777777" w:rsidTr="00E4415D">
        <w:trPr>
          <w:trHeight w:val="282"/>
          <w:jc w:val="center"/>
        </w:trPr>
        <w:tc>
          <w:tcPr>
            <w:tcW w:w="3466" w:type="dxa"/>
          </w:tcPr>
          <w:p w14:paraId="26208EAA" w14:textId="77777777" w:rsidR="00553E31" w:rsidRPr="00553E31" w:rsidRDefault="00553E31" w:rsidP="00553E31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4A0DD66A" w14:textId="5D94C85A" w:rsidR="00553E31" w:rsidRPr="00553E31" w:rsidRDefault="00061BAC" w:rsidP="00553E31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UJK</w:t>
            </w:r>
          </w:p>
        </w:tc>
      </w:tr>
      <w:tr w:rsidR="00553E31" w:rsidRPr="00553E31" w14:paraId="65753525" w14:textId="77777777" w:rsidTr="00E4415D">
        <w:trPr>
          <w:trHeight w:val="285"/>
          <w:jc w:val="center"/>
        </w:trPr>
        <w:tc>
          <w:tcPr>
            <w:tcW w:w="3466" w:type="dxa"/>
          </w:tcPr>
          <w:p w14:paraId="3FF406FE" w14:textId="77777777" w:rsidR="00553E31" w:rsidRPr="00553E31" w:rsidRDefault="00553E31" w:rsidP="00553E31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0FBD1FAF" w14:textId="0EAD671A" w:rsidR="00553E31" w:rsidRPr="00553E31" w:rsidRDefault="00061BAC" w:rsidP="00553E31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zaliczenie z oceną</w:t>
            </w:r>
          </w:p>
        </w:tc>
      </w:tr>
      <w:tr w:rsidR="00553E31" w:rsidRPr="00553E31" w14:paraId="75FDA1A4" w14:textId="77777777" w:rsidTr="00E4415D">
        <w:trPr>
          <w:trHeight w:val="282"/>
          <w:jc w:val="center"/>
        </w:trPr>
        <w:tc>
          <w:tcPr>
            <w:tcW w:w="3466" w:type="dxa"/>
          </w:tcPr>
          <w:p w14:paraId="5C84AB99" w14:textId="77777777" w:rsidR="00553E31" w:rsidRPr="00553E31" w:rsidRDefault="00553E31" w:rsidP="00553E31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68B800A5" w14:textId="76E6DC41" w:rsidR="00553E31" w:rsidRPr="00553E31" w:rsidRDefault="00061BAC" w:rsidP="00553E31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problemowa, podająca, eksponująca</w:t>
            </w:r>
          </w:p>
        </w:tc>
      </w:tr>
      <w:tr w:rsidR="00553E31" w:rsidRPr="00553E31" w14:paraId="4F9633E3" w14:textId="77777777" w:rsidTr="00E4415D">
        <w:trPr>
          <w:trHeight w:val="285"/>
          <w:jc w:val="center"/>
        </w:trPr>
        <w:tc>
          <w:tcPr>
            <w:tcW w:w="3466" w:type="dxa"/>
          </w:tcPr>
          <w:p w14:paraId="1E2EF968" w14:textId="77777777" w:rsidR="00553E31" w:rsidRPr="00553E31" w:rsidRDefault="00553E31" w:rsidP="00553E31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</w:tcPr>
          <w:p w14:paraId="5A83110D" w14:textId="77777777" w:rsidR="00061BAC" w:rsidRPr="00061BAC" w:rsidRDefault="00061BAC" w:rsidP="00061B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Gorzechowski K. 2024. Fizjoterapia stomatologiczna. Białystok: Rehabilis Clinic</w:t>
            </w:r>
          </w:p>
          <w:p w14:paraId="7131FAFC" w14:textId="77777777" w:rsidR="00061BAC" w:rsidRPr="00061BAC" w:rsidRDefault="00061BAC" w:rsidP="00061B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Kulesa-Mrowiecka M.(red.)2022. Dysfunkcje czaszkowo-żuchwowe.</w:t>
            </w:r>
          </w:p>
          <w:p w14:paraId="0B22C2C2" w14:textId="25767887" w:rsidR="00553E31" w:rsidRPr="00553E31" w:rsidRDefault="00061BAC" w:rsidP="00061BAC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Diagnostyka leczenie i rehabilitacja. Warszawa: PZWL.</w:t>
            </w:r>
          </w:p>
        </w:tc>
      </w:tr>
      <w:tr w:rsidR="00553E31" w:rsidRPr="00553E31" w14:paraId="5930AAB8" w14:textId="77777777" w:rsidTr="00E4415D">
        <w:trPr>
          <w:trHeight w:val="285"/>
          <w:jc w:val="center"/>
        </w:trPr>
        <w:tc>
          <w:tcPr>
            <w:tcW w:w="3466" w:type="dxa"/>
          </w:tcPr>
          <w:p w14:paraId="50517A22" w14:textId="77777777" w:rsidR="00553E31" w:rsidRPr="00553E31" w:rsidRDefault="00553E31" w:rsidP="00553E31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</w:tcPr>
          <w:p w14:paraId="60C74F0E" w14:textId="67F9147B" w:rsidR="00553E31" w:rsidRPr="00553E31" w:rsidRDefault="00061BAC" w:rsidP="00553E31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Okeson J. 2023. Leczenie dysfunkcji skroniowo-żuchwowych i zaburzeń zwarcia. </w:t>
            </w: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Lubli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</w:t>
            </w: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: Czelej.</w:t>
            </w:r>
          </w:p>
        </w:tc>
      </w:tr>
    </w:tbl>
    <w:p w14:paraId="3B123E7E" w14:textId="77777777" w:rsidR="00553E31" w:rsidRPr="00553E31" w:rsidRDefault="00553E31" w:rsidP="00553E31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45F445F5" w14:textId="77777777" w:rsidR="00553E31" w:rsidRPr="00553E31" w:rsidRDefault="00553E31" w:rsidP="00553E31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0C0DB659" w14:textId="52462AE8" w:rsidR="00061BAC" w:rsidRPr="001513FD" w:rsidRDefault="00061BAC" w:rsidP="00061BAC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u w:val="single"/>
          <w:lang w:eastAsia="pl-PL" w:bidi="pl-PL"/>
          <w14:ligatures w14:val="none"/>
        </w:rPr>
      </w:pPr>
      <w:r w:rsidRPr="001513FD">
        <w:rPr>
          <w:rFonts w:ascii="Calibri" w:eastAsia="Times New Roman" w:hAnsi="Calibri" w:cs="Calibri"/>
          <w:bCs/>
          <w:iCs/>
          <w:kern w:val="0"/>
          <w:sz w:val="24"/>
          <w:szCs w:val="24"/>
          <w:u w:val="single"/>
          <w:lang w:eastAsia="pl-PL" w:bidi="pl-PL"/>
          <w14:ligatures w14:val="none"/>
        </w:rPr>
        <w:t>Wykłady</w:t>
      </w:r>
    </w:p>
    <w:p w14:paraId="52FD3C32" w14:textId="37E9589D" w:rsidR="00061BAC" w:rsidRPr="00061BAC" w:rsidRDefault="00061BAC" w:rsidP="001513FD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C1. Zapoznanie studentów z anatomią i funkcjonowaniem stawu żuchwowego– omówienie budowy, biomechaniki oraz powiązań z układem nerwowym i mięśniowym.  </w:t>
      </w:r>
    </w:p>
    <w:p w14:paraId="5833D0F3" w14:textId="0DF95924" w:rsidR="00061BAC" w:rsidRPr="00061BAC" w:rsidRDefault="00061BAC" w:rsidP="001513FD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C2. Zrozumienie wpływu stawu żuchwowego na funkcje mowy i artykulację– analiza jego roli w prawidłowej pracy narządów artykulacyjnych, fonacji i połykania.  </w:t>
      </w:r>
    </w:p>
    <w:p w14:paraId="48B71943" w14:textId="6AB06270" w:rsidR="00061BAC" w:rsidRPr="001513FD" w:rsidRDefault="00061BAC" w:rsidP="00061BAC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u w:val="single"/>
          <w:lang w:eastAsia="pl-PL" w:bidi="pl-PL"/>
          <w14:ligatures w14:val="none"/>
        </w:rPr>
      </w:pPr>
      <w:r w:rsidRPr="001513FD">
        <w:rPr>
          <w:rFonts w:ascii="Calibri" w:eastAsia="Times New Roman" w:hAnsi="Calibri" w:cs="Calibri"/>
          <w:bCs/>
          <w:iCs/>
          <w:kern w:val="0"/>
          <w:sz w:val="24"/>
          <w:szCs w:val="24"/>
          <w:u w:val="single"/>
          <w:lang w:eastAsia="pl-PL" w:bidi="pl-PL"/>
          <w14:ligatures w14:val="none"/>
        </w:rPr>
        <w:t>Ćwiczenia</w:t>
      </w:r>
    </w:p>
    <w:p w14:paraId="7DB4CFE9" w14:textId="7A38A8B0" w:rsidR="00061BAC" w:rsidRPr="00061BAC" w:rsidRDefault="00061BAC" w:rsidP="001513FD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C1. Diagnoza i terapia dysfunkcji stawu żuchwowego w praktyce logopedycznej – rozwijanie umiejętności rozpoznawania problemów (np. bruksizm, asymetrie, napięcia mięśniowe) i ich wpływu na mowę oraz planowania odpowiednich metod terapeutycznych.</w:t>
      </w:r>
    </w:p>
    <w:p w14:paraId="36E6576E" w14:textId="2488B229" w:rsidR="00553E31" w:rsidRPr="00553E31" w:rsidRDefault="00061BAC" w:rsidP="00061BAC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C2. Interdyscyplinarna współpraca w zakresie terapii stawu żuchwowego – poznanie metod współpracy logopedy z fizjoterapeutami, ortodontami i neurologopedami w celu kompleksowego podejścia do terapii pacjenta.</w:t>
      </w:r>
    </w:p>
    <w:p w14:paraId="3DB4D647" w14:textId="77777777" w:rsidR="00553E31" w:rsidRPr="00553E31" w:rsidRDefault="00553E31" w:rsidP="00553E31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lastRenderedPageBreak/>
        <w:t>Treści programowe (z uwzględnieniem formy zajęć)</w:t>
      </w:r>
    </w:p>
    <w:p w14:paraId="5D8D27ED" w14:textId="77777777" w:rsidR="00553E31" w:rsidRPr="00553E31" w:rsidRDefault="00553E31" w:rsidP="00553E31">
      <w:pPr>
        <w:widowControl w:val="0"/>
        <w:autoSpaceDE w:val="0"/>
        <w:autoSpaceDN w:val="0"/>
        <w:spacing w:before="120"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Wykłady</w:t>
      </w:r>
    </w:p>
    <w:p w14:paraId="23BD6E87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1.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Anatomia i fizjologia stawu żuchwowego.</w:t>
      </w:r>
    </w:p>
    <w:p w14:paraId="51F363C2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2.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Współpraca stawu żuchwowego z układem artykulacyjnym, fonacyjnym i oddechowym. </w:t>
      </w:r>
    </w:p>
    <w:p w14:paraId="7E4AE0D6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3.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Znaczenie prawidłowej ruchomości żuchwy dla artykulacji i dykcji. </w:t>
      </w:r>
    </w:p>
    <w:p w14:paraId="04B6037A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4.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Wpływ napięcia mięśniowego w obrębie stawu na mowę i połykanie. </w:t>
      </w:r>
    </w:p>
    <w:p w14:paraId="4A608DA3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5.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Zależności między wadami zgryzu a pracą stawu żuchwowego. </w:t>
      </w:r>
    </w:p>
    <w:p w14:paraId="5319BDE1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6.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Objawy zaburzeń TMJ: ból, trzaski, ograniczona ruchomość, bruksizm. </w:t>
      </w:r>
    </w:p>
    <w:p w14:paraId="7C2748CF" w14:textId="77777777" w:rsidR="00061BAC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7.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Wpływ asymetrii i nadmiernego napięcia mięśniowego na artykulację i emisję głosu. </w:t>
      </w:r>
    </w:p>
    <w:p w14:paraId="1E307C56" w14:textId="04012946" w:rsidR="00553E31" w:rsidRPr="00553E31" w:rsidRDefault="00061BAC" w:rsidP="00061BAC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8. </w:t>
      </w: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Problemy stawu żuchwowego w kontekście dyslalii, jąkania i dyzartrii.  </w:t>
      </w:r>
    </w:p>
    <w:p w14:paraId="451EB932" w14:textId="77777777" w:rsidR="00553E31" w:rsidRPr="00553E31" w:rsidRDefault="00553E31" w:rsidP="00553E31">
      <w:pPr>
        <w:widowControl w:val="0"/>
        <w:autoSpaceDE w:val="0"/>
        <w:autoSpaceDN w:val="0"/>
        <w:spacing w:before="120"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Ćwiczenia</w:t>
      </w:r>
    </w:p>
    <w:p w14:paraId="3400177E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Diagnostyka logopedyczna stawu żuchwowego. </w:t>
      </w:r>
    </w:p>
    <w:p w14:paraId="35F69F30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Obserwacja ruchomości żuchwy i napięcia mięśniowego. </w:t>
      </w:r>
    </w:p>
    <w:p w14:paraId="7BCB5C33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Testy funkcjonalne oceniające symetrię i sprawność stawu. </w:t>
      </w:r>
    </w:p>
    <w:p w14:paraId="7C555F24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Współpraca logopedy z fizjoterapeutą i ortodontą w diagnozie problemów TMJ. </w:t>
      </w:r>
    </w:p>
    <w:p w14:paraId="3364BE87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Terapia logopedyczna ukierunkowana na staw żuchwowy. </w:t>
      </w:r>
    </w:p>
    <w:p w14:paraId="5928BD30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Współpraca logopedy z ortodontą, fizjoterapeutą i neurologopedą. </w:t>
      </w:r>
    </w:p>
    <w:p w14:paraId="0996D4FB" w14:textId="77777777" w:rsidR="00061BAC" w:rsidRDefault="00061BAC" w:rsidP="00061BA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Metody wspomagające terapię logopedyczną – kinesiotaping, terapia manualna, osteopatia.</w:t>
      </w:r>
    </w:p>
    <w:p w14:paraId="2B253837" w14:textId="55C5F946" w:rsidR="00553E31" w:rsidRPr="001513FD" w:rsidRDefault="00061BAC" w:rsidP="001513FD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61BA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Przypadki kliniczne i analiza skutecznych strategii terapeutycznych.</w:t>
      </w:r>
    </w:p>
    <w:p w14:paraId="4DEA699A" w14:textId="77777777" w:rsidR="00553E31" w:rsidRPr="00553E31" w:rsidRDefault="00553E31" w:rsidP="00553E31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553E31" w:rsidRPr="00553E31" w14:paraId="03180130" w14:textId="77777777" w:rsidTr="00E4415D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4E207B2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553E31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5E4E0DD4" w14:textId="77777777" w:rsidR="00553E31" w:rsidRPr="00BE039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BE0391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37579DF" w14:textId="77777777" w:rsidR="00553E31" w:rsidRPr="00BE039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7CD14383" w14:textId="77777777" w:rsidR="00553E31" w:rsidRPr="00BE039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4AF24702" w14:textId="77777777" w:rsidR="00553E31" w:rsidRPr="00553E31" w:rsidRDefault="00553E31" w:rsidP="00553E31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53E31" w:rsidRPr="00553E31" w14:paraId="6C0B7643" w14:textId="77777777" w:rsidTr="00E4415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B9AF6E3" w14:textId="77777777" w:rsidR="00553E31" w:rsidRPr="00553E31" w:rsidRDefault="00553E31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12FE472C" w14:textId="1211E1BE" w:rsidR="00553E31" w:rsidRPr="00553E31" w:rsidRDefault="00061BAC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061BA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Zna 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3FFD1B41" w14:textId="15A43A44" w:rsidR="00553E31" w:rsidRPr="00553E31" w:rsidRDefault="00061BAC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LOGA_W03</w:t>
            </w:r>
          </w:p>
        </w:tc>
      </w:tr>
      <w:tr w:rsidR="00553E31" w:rsidRPr="00553E31" w14:paraId="39338C27" w14:textId="77777777" w:rsidTr="00E4415D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EC4C687" w14:textId="0A79F1C6" w:rsidR="00553E31" w:rsidRPr="00553E31" w:rsidRDefault="00061BAC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6830" w:type="dxa"/>
          </w:tcPr>
          <w:p w14:paraId="2E00E8F5" w14:textId="1A480D75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Zna </w:t>
            </w: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anatomię i fizjologię układu wzrokowego, słuchowego, nerwowego, oddechowego i artykulacyjnego;  mechanizmy związane z zaburzeniami komunikacji i ich wpływ na funkcjonowanie człowieka</w:t>
            </w:r>
          </w:p>
        </w:tc>
        <w:tc>
          <w:tcPr>
            <w:tcW w:w="1773" w:type="dxa"/>
          </w:tcPr>
          <w:p w14:paraId="73F5D684" w14:textId="1083BC44" w:rsidR="00553E31" w:rsidRPr="00553E31" w:rsidRDefault="00061BAC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LOGA_W06</w:t>
            </w:r>
          </w:p>
        </w:tc>
      </w:tr>
    </w:tbl>
    <w:p w14:paraId="099473F0" w14:textId="77777777" w:rsidR="00553E31" w:rsidRPr="00553E31" w:rsidRDefault="00553E31" w:rsidP="00553E31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53E31" w:rsidRPr="00553E31" w14:paraId="265A47EC" w14:textId="77777777" w:rsidTr="00E4415D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F306168" w14:textId="77777777" w:rsidR="00553E31" w:rsidRPr="00553E31" w:rsidRDefault="00553E31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1E15947F" w14:textId="42B7994E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analizować medyczne, biologiczne i neurologiczne podstawy mowy i myślenia; określać ich patomechanizm, etiologię i przyczyny oraz przystosować procedury logopedyczne zgodne ze standardami postępowania logopedycznego</w:t>
            </w:r>
          </w:p>
        </w:tc>
        <w:tc>
          <w:tcPr>
            <w:tcW w:w="1773" w:type="dxa"/>
          </w:tcPr>
          <w:p w14:paraId="3CEE8B14" w14:textId="629C3CA2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LOGA_U01</w:t>
            </w:r>
          </w:p>
        </w:tc>
      </w:tr>
      <w:tr w:rsidR="00553E31" w:rsidRPr="00553E31" w14:paraId="4AB641E8" w14:textId="77777777" w:rsidTr="00E441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085F16A" w14:textId="39885F8A" w:rsidR="00553E31" w:rsidRPr="00553E31" w:rsidRDefault="0091202F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6821" w:type="dxa"/>
          </w:tcPr>
          <w:p w14:paraId="5D8B50B0" w14:textId="2DDB99CE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analizować i stosować diagnostykę logopedyczną i dostosowywać ją do specyfiki placówki; planować i realizować postępowanie rehabilitacyjne w zaburzeniach o różnej etiologii i przebiegu</w:t>
            </w:r>
          </w:p>
        </w:tc>
        <w:tc>
          <w:tcPr>
            <w:tcW w:w="1773" w:type="dxa"/>
          </w:tcPr>
          <w:p w14:paraId="44A36068" w14:textId="15A2E230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LOGA_U04</w:t>
            </w:r>
          </w:p>
        </w:tc>
      </w:tr>
      <w:tr w:rsidR="0091202F" w:rsidRPr="00553E31" w14:paraId="6EE03B7C" w14:textId="77777777" w:rsidTr="00E441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96AF96F" w14:textId="628CE2AA" w:rsidR="0091202F" w:rsidRPr="00553E31" w:rsidRDefault="0091202F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6821" w:type="dxa"/>
          </w:tcPr>
          <w:p w14:paraId="07EFEB3F" w14:textId="45B7276E" w:rsidR="0091202F" w:rsidRPr="0091202F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1A209426" w14:textId="7EDD6B13" w:rsidR="0091202F" w:rsidRPr="0091202F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LOGA_U05</w:t>
            </w:r>
          </w:p>
        </w:tc>
      </w:tr>
      <w:tr w:rsidR="0091202F" w:rsidRPr="00553E31" w14:paraId="53582F88" w14:textId="77777777" w:rsidTr="00E441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BE4D30A" w14:textId="2734976F" w:rsidR="0091202F" w:rsidRPr="00553E31" w:rsidRDefault="0091202F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U04</w:t>
            </w:r>
          </w:p>
        </w:tc>
        <w:tc>
          <w:tcPr>
            <w:tcW w:w="6821" w:type="dxa"/>
          </w:tcPr>
          <w:p w14:paraId="3480DF21" w14:textId="7A521E76" w:rsidR="0091202F" w:rsidRPr="0091202F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potrafi </w:t>
            </w: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testować, dobierać metody i narzędzia diagnostyczno-terapeutyczne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4EFCCD2E" w14:textId="683A1264" w:rsidR="0091202F" w:rsidRPr="0091202F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LOGA_U06</w:t>
            </w:r>
          </w:p>
        </w:tc>
      </w:tr>
      <w:tr w:rsidR="0091202F" w:rsidRPr="00553E31" w14:paraId="30F6A373" w14:textId="77777777" w:rsidTr="00E441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49F1F12" w14:textId="6CA3E5D6" w:rsidR="0091202F" w:rsidRPr="00553E31" w:rsidRDefault="0091202F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U05</w:t>
            </w:r>
          </w:p>
        </w:tc>
        <w:tc>
          <w:tcPr>
            <w:tcW w:w="6821" w:type="dxa"/>
          </w:tcPr>
          <w:p w14:paraId="7777E255" w14:textId="431071EB" w:rsidR="0091202F" w:rsidRPr="0091202F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samodzielne rozwijać wiedzę i umiejętności z wykorzystaniem różnych źródeł, w tym obcojęzycznych i technologii</w:t>
            </w:r>
          </w:p>
        </w:tc>
        <w:tc>
          <w:tcPr>
            <w:tcW w:w="1773" w:type="dxa"/>
          </w:tcPr>
          <w:p w14:paraId="4D32CD31" w14:textId="641A1C77" w:rsidR="0091202F" w:rsidRPr="0091202F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LOGA_U10</w:t>
            </w:r>
          </w:p>
        </w:tc>
      </w:tr>
    </w:tbl>
    <w:p w14:paraId="4D0B501A" w14:textId="77777777" w:rsidR="00553E31" w:rsidRPr="00553E31" w:rsidRDefault="00553E31" w:rsidP="00553E31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553E31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53E31" w:rsidRPr="00553E31" w14:paraId="26949B54" w14:textId="77777777" w:rsidTr="00E4415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60CC1B9" w14:textId="77777777" w:rsidR="00553E31" w:rsidRPr="00553E31" w:rsidRDefault="00553E31" w:rsidP="00553E31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6830" w:type="dxa"/>
          </w:tcPr>
          <w:p w14:paraId="7270AC99" w14:textId="375BD60B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komunikuje się i współpracuje z otoczeniem oraz aktywnie uczestnic w grupach i organizacjach realizujących działania edukacyjne i terapeutyczne</w:t>
            </w:r>
          </w:p>
        </w:tc>
        <w:tc>
          <w:tcPr>
            <w:tcW w:w="1773" w:type="dxa"/>
          </w:tcPr>
          <w:p w14:paraId="679A53FA" w14:textId="4474157C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LOGA_K03</w:t>
            </w:r>
          </w:p>
        </w:tc>
      </w:tr>
    </w:tbl>
    <w:p w14:paraId="78B13FED" w14:textId="77777777" w:rsidR="00553E31" w:rsidRPr="00553E31" w:rsidRDefault="00553E31" w:rsidP="00553E31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42EE5145" w14:textId="77777777" w:rsidR="00553E31" w:rsidRPr="00553E31" w:rsidRDefault="00553E31" w:rsidP="00553E31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553E31" w:rsidRPr="00553E31" w14:paraId="1C155517" w14:textId="77777777" w:rsidTr="00553E31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BB0ACBE" w14:textId="77777777" w:rsidR="00553E31" w:rsidRPr="00553E31" w:rsidRDefault="00553E31" w:rsidP="00553E31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553E31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7" w:type="dxa"/>
            <w:vAlign w:val="center"/>
          </w:tcPr>
          <w:p w14:paraId="53DFC558" w14:textId="77777777" w:rsidR="00553E31" w:rsidRPr="00BE039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Egzamin ustny/</w:t>
            </w: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>pisemny/</w:t>
            </w: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>praktyczny/</w:t>
            </w: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 xml:space="preserve">inny </w:t>
            </w:r>
            <w:r w:rsidRPr="00BE039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val="pl-PL" w:eastAsia="pl-PL" w:bidi="pl-PL"/>
              </w:rPr>
              <w:t>(jaki?)</w:t>
            </w: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4AA2B662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5F3B9947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Projekt*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0C74242B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5E9C4442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 własna*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2BF3927C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</w:t>
            </w:r>
          </w:p>
          <w:p w14:paraId="3A477836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 grupie*</w:t>
            </w:r>
          </w:p>
        </w:tc>
        <w:tc>
          <w:tcPr>
            <w:tcW w:w="1228" w:type="dxa"/>
            <w:vAlign w:val="center"/>
          </w:tcPr>
          <w:p w14:paraId="62DB8F4C" w14:textId="77777777" w:rsidR="00553E31" w:rsidRPr="00553E31" w:rsidRDefault="00553E31" w:rsidP="00553E31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Inne </w:t>
            </w:r>
            <w:r w:rsidRPr="00553E3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pl-PL" w:bidi="pl-PL"/>
              </w:rPr>
              <w:t>(jakie?)</w:t>
            </w: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</w:tr>
    </w:tbl>
    <w:p w14:paraId="796E1E35" w14:textId="77777777" w:rsidR="00553E31" w:rsidRPr="00553E31" w:rsidRDefault="00553E31" w:rsidP="00553E31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553E31" w:rsidRPr="00553E31" w14:paraId="00D9C9B4" w14:textId="77777777" w:rsidTr="00553E31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1089C2B4" w14:textId="77777777" w:rsidR="00553E31" w:rsidRPr="00553E31" w:rsidRDefault="00553E31" w:rsidP="00553E31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0FFF3927" w14:textId="77777777" w:rsidR="00553E31" w:rsidRPr="00553E31" w:rsidRDefault="00553E31" w:rsidP="00553E31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408" w:type="dxa"/>
          </w:tcPr>
          <w:p w14:paraId="4D4044C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359AE48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123CDF6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4453A1F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5779BDB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746F599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6ECDB0D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64068CB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6A51032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40F2AB4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8" w:type="dxa"/>
            <w:shd w:val="clear" w:color="auto" w:fill="F2F2F2"/>
          </w:tcPr>
          <w:p w14:paraId="38A0F6BE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1226A2DB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6F42582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5F3C39D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2483C22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6DBC0BD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621FF1E1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7E8F216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5402208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70A68AEB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402C5C32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</w:tr>
      <w:tr w:rsidR="00553E31" w:rsidRPr="00553E31" w14:paraId="6B33D9B9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3E1BA235" w14:textId="6382466E" w:rsidR="00553E31" w:rsidRPr="00553E31" w:rsidRDefault="00553E31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408" w:type="dxa"/>
          </w:tcPr>
          <w:p w14:paraId="452A9E5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F09B27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21176C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3064C17" w14:textId="5F87C9AB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3A1F71B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791B52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BE06E8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BFD934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A06E67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5C4A34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13B87CE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79BDCD2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1731B4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7EAA5C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FE75AA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98C8BF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FE21C0F" w14:textId="5F43CDBA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105B2E1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502E1A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A975BD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BAC4731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53E31" w:rsidRPr="00553E31" w14:paraId="498E9127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3F346D84" w14:textId="0BD870EF" w:rsidR="00553E31" w:rsidRPr="00553E31" w:rsidRDefault="0091202F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408" w:type="dxa"/>
          </w:tcPr>
          <w:p w14:paraId="595A3C9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5D34C5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62382A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B577E81" w14:textId="77509044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469D0C2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1E8269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21D09F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F14B29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813D42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BBE7D5D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25DC1E2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87E391B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D61805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085B15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3F257A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319D98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1BB7998" w14:textId="47384897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0349CCD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D70437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6D9ABD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7A1142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53E31" w:rsidRPr="00553E31" w14:paraId="3285D8DD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7D636A78" w14:textId="2E989CC0" w:rsidR="00553E31" w:rsidRPr="00553E31" w:rsidRDefault="00553E31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408" w:type="dxa"/>
          </w:tcPr>
          <w:p w14:paraId="69F86D9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A91E8C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A9C758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F55CED3" w14:textId="68BB772A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49EC6E7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57726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BCB92D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BCDCE6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174F08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E3C6F7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6F8C1A51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CDA79C1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47DC35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7BBE5E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E6FAE1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D7602F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35CA56F" w14:textId="55459189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644355C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63EDE4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4E236F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5636E2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53E31" w:rsidRPr="00553E31" w14:paraId="327078AE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53DD5214" w14:textId="4B8A3526" w:rsidR="00553E31" w:rsidRPr="00553E31" w:rsidRDefault="0091202F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  <w:r w:rsidR="00553E31"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</w:t>
            </w:r>
          </w:p>
        </w:tc>
        <w:tc>
          <w:tcPr>
            <w:tcW w:w="408" w:type="dxa"/>
          </w:tcPr>
          <w:p w14:paraId="6CA2A12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60D57D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8EFCAEB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2485DDB" w14:textId="7AD766D6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0D45752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CABFD6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D2661DE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485539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9E5C9A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F763C7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75FBC7C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72AF51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608E28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DE600F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BC10ED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862ACD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C8D7511" w14:textId="68ED15F3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9D0F99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1043621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99D57C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43CFAD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91202F" w:rsidRPr="00553E31" w14:paraId="0CF58128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4A158213" w14:textId="04942655" w:rsidR="0091202F" w:rsidRPr="00553E31" w:rsidRDefault="0091202F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408" w:type="dxa"/>
          </w:tcPr>
          <w:p w14:paraId="362BEA3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DC44B18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E81A3C4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E74A46B" w14:textId="3491251E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6BD46D6B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F7685D3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0F8D57C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522A3C1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CF0F550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2FFBB8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77C91B9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934D7AE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B432E69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B586A41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9F1200B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2673D6E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DAC9355" w14:textId="6A6FFBAB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09CECB5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F31CAE0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440B52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172D22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91202F" w:rsidRPr="00553E31" w14:paraId="11341BA3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387C68C7" w14:textId="1E8F928E" w:rsidR="0091202F" w:rsidRPr="00553E31" w:rsidRDefault="0091202F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U04</w:t>
            </w:r>
          </w:p>
        </w:tc>
        <w:tc>
          <w:tcPr>
            <w:tcW w:w="408" w:type="dxa"/>
          </w:tcPr>
          <w:p w14:paraId="17CC67C6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7B5C35D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314959C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7BC5ECF" w14:textId="3F49AFAA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08DFC9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21F50E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6702615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771BDE3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18E612B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E326ED6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2FD2D4C5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63958E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114F090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B5D78D6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BF1903F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D3786F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640C562" w14:textId="6516BAA4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DE127C7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1BFDBB4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85C5D2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A6DCBE6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91202F" w:rsidRPr="00553E31" w14:paraId="69AA7803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3825FF0A" w14:textId="63B98748" w:rsidR="0091202F" w:rsidRPr="00553E31" w:rsidRDefault="0091202F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U05</w:t>
            </w:r>
          </w:p>
        </w:tc>
        <w:tc>
          <w:tcPr>
            <w:tcW w:w="408" w:type="dxa"/>
          </w:tcPr>
          <w:p w14:paraId="24B5E266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0BB2CA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7AC2AED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2F7AB7B" w14:textId="08E4D65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727A37F1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5C1037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8AF3184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40B78C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7248237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EA46CB7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04EBA889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FAD5394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76C3D5E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E7B0881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1021009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72DF494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90C73F0" w14:textId="34031885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3DC86B12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CC063CF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BC1E6FA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8C6B214" w14:textId="77777777" w:rsidR="0091202F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53E31" w:rsidRPr="00553E31" w14:paraId="0038EB9B" w14:textId="77777777" w:rsidTr="00553E31">
        <w:trPr>
          <w:jc w:val="center"/>
        </w:trPr>
        <w:tc>
          <w:tcPr>
            <w:tcW w:w="1237" w:type="dxa"/>
            <w:shd w:val="clear" w:color="auto" w:fill="ECF1F8"/>
          </w:tcPr>
          <w:p w14:paraId="1FD26BE0" w14:textId="772637A4" w:rsidR="00553E31" w:rsidRPr="00553E31" w:rsidRDefault="00553E31" w:rsidP="00553E31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408" w:type="dxa"/>
          </w:tcPr>
          <w:p w14:paraId="668140D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7A1A1D2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EC9B8B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BC07D53" w14:textId="4DFF8951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2294DD7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40162C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436E40E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8D7A15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35444B2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2DC10D8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6F7F007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640BDF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CC3F77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4F917CC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312D43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463F30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9705F51" w14:textId="75D07237" w:rsidR="00553E31" w:rsidRPr="00553E31" w:rsidRDefault="0091202F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07056A3D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5C9686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AB6DA69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3E5C163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</w:tbl>
    <w:p w14:paraId="027767EC" w14:textId="566515D1" w:rsidR="00553E31" w:rsidRPr="00553E31" w:rsidRDefault="00553E31" w:rsidP="005D2310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  <w:t>Adnotacja. 1: forma zajęć; 2: efekty uczenia się</w:t>
      </w:r>
    </w:p>
    <w:p w14:paraId="39DA6CB3" w14:textId="77777777" w:rsidR="00553E31" w:rsidRPr="00553E31" w:rsidRDefault="00553E31" w:rsidP="00553E31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0B88F011" w14:textId="77777777" w:rsidR="00553E31" w:rsidRPr="00553E31" w:rsidRDefault="00553E31" w:rsidP="00553E31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1F6E68E9" w14:textId="77777777" w:rsidR="00553E31" w:rsidRPr="00553E31" w:rsidRDefault="00553E31" w:rsidP="00553E31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WYKŁAD (W) </w:t>
      </w:r>
      <w:r w:rsidRPr="00553E31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553E31" w:rsidRPr="00553E31" w14:paraId="6C60AF9C" w14:textId="77777777" w:rsidTr="00E4415D">
        <w:trPr>
          <w:jc w:val="center"/>
        </w:trPr>
        <w:tc>
          <w:tcPr>
            <w:tcW w:w="961" w:type="dxa"/>
          </w:tcPr>
          <w:p w14:paraId="69BB76FA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8" w:type="dxa"/>
          </w:tcPr>
          <w:p w14:paraId="57D047D6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553E31" w:rsidRPr="00553E31" w14:paraId="48CDF186" w14:textId="77777777" w:rsidTr="00E4415D">
        <w:trPr>
          <w:jc w:val="center"/>
        </w:trPr>
        <w:tc>
          <w:tcPr>
            <w:tcW w:w="961" w:type="dxa"/>
          </w:tcPr>
          <w:p w14:paraId="543DEFD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</w:tcPr>
          <w:p w14:paraId="6726711A" w14:textId="25706402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51–60%.</w:t>
            </w:r>
          </w:p>
        </w:tc>
      </w:tr>
      <w:tr w:rsidR="00553E31" w:rsidRPr="00553E31" w14:paraId="3D1DF5CD" w14:textId="77777777" w:rsidTr="00E4415D">
        <w:trPr>
          <w:jc w:val="center"/>
        </w:trPr>
        <w:tc>
          <w:tcPr>
            <w:tcW w:w="961" w:type="dxa"/>
          </w:tcPr>
          <w:p w14:paraId="1FB77DEB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</w:tcPr>
          <w:p w14:paraId="5D666AD9" w14:textId="55941E44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61–70%.</w:t>
            </w:r>
          </w:p>
        </w:tc>
      </w:tr>
      <w:tr w:rsidR="00553E31" w:rsidRPr="00553E31" w14:paraId="3F1D5824" w14:textId="77777777" w:rsidTr="00E4415D">
        <w:trPr>
          <w:jc w:val="center"/>
        </w:trPr>
        <w:tc>
          <w:tcPr>
            <w:tcW w:w="961" w:type="dxa"/>
          </w:tcPr>
          <w:p w14:paraId="416B93B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</w:tcPr>
          <w:p w14:paraId="570D9516" w14:textId="1EA1AAD5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71–80%.</w:t>
            </w:r>
          </w:p>
        </w:tc>
      </w:tr>
      <w:tr w:rsidR="00553E31" w:rsidRPr="00553E31" w14:paraId="48816499" w14:textId="77777777" w:rsidTr="00E4415D">
        <w:trPr>
          <w:jc w:val="center"/>
        </w:trPr>
        <w:tc>
          <w:tcPr>
            <w:tcW w:w="961" w:type="dxa"/>
          </w:tcPr>
          <w:p w14:paraId="63CB2D2D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</w:tcPr>
          <w:p w14:paraId="0490F7DC" w14:textId="61E7C0E4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81–90%.</w:t>
            </w:r>
          </w:p>
        </w:tc>
      </w:tr>
      <w:tr w:rsidR="00553E31" w:rsidRPr="00553E31" w14:paraId="379E66BA" w14:textId="77777777" w:rsidTr="00E4415D">
        <w:trPr>
          <w:jc w:val="center"/>
        </w:trPr>
        <w:tc>
          <w:tcPr>
            <w:tcW w:w="961" w:type="dxa"/>
          </w:tcPr>
          <w:p w14:paraId="26FD2BD5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</w:tcPr>
          <w:p w14:paraId="59875395" w14:textId="7B2B876E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91–100%.</w:t>
            </w:r>
          </w:p>
        </w:tc>
      </w:tr>
    </w:tbl>
    <w:p w14:paraId="52D7C11D" w14:textId="77777777" w:rsidR="00553E31" w:rsidRPr="00553E31" w:rsidRDefault="00553E31" w:rsidP="00553E31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3A1863AE" w14:textId="77777777" w:rsidR="00553E31" w:rsidRPr="00553E31" w:rsidRDefault="00553E31" w:rsidP="00553E31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ĆWICZENIA (C) </w:t>
      </w:r>
      <w:r w:rsidRPr="00553E31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553E31" w:rsidRPr="00553E31" w14:paraId="6092AF6C" w14:textId="77777777" w:rsidTr="00E4415D">
        <w:trPr>
          <w:jc w:val="center"/>
        </w:trPr>
        <w:tc>
          <w:tcPr>
            <w:tcW w:w="953" w:type="dxa"/>
          </w:tcPr>
          <w:p w14:paraId="54B4E480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3AAED79F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553E31" w:rsidRPr="00553E31" w14:paraId="2088328E" w14:textId="77777777" w:rsidTr="00E4415D">
        <w:trPr>
          <w:jc w:val="center"/>
        </w:trPr>
        <w:tc>
          <w:tcPr>
            <w:tcW w:w="953" w:type="dxa"/>
          </w:tcPr>
          <w:p w14:paraId="7660B911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</w:tcPr>
          <w:p w14:paraId="77A8C486" w14:textId="139C4DCB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Zadanie w grupie zaliczone w przedziale: 51–60%.</w:t>
            </w:r>
          </w:p>
        </w:tc>
      </w:tr>
      <w:tr w:rsidR="00553E31" w:rsidRPr="00553E31" w14:paraId="337E457B" w14:textId="77777777" w:rsidTr="00E4415D">
        <w:trPr>
          <w:jc w:val="center"/>
        </w:trPr>
        <w:tc>
          <w:tcPr>
            <w:tcW w:w="953" w:type="dxa"/>
          </w:tcPr>
          <w:p w14:paraId="24083E6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</w:tcPr>
          <w:p w14:paraId="6B4E3CC5" w14:textId="281605AB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Zadanie w grupie zaliczone w przedziale: 61–70%.</w:t>
            </w:r>
          </w:p>
        </w:tc>
      </w:tr>
      <w:tr w:rsidR="00553E31" w:rsidRPr="00553E31" w14:paraId="7A48C515" w14:textId="77777777" w:rsidTr="00E4415D">
        <w:trPr>
          <w:jc w:val="center"/>
        </w:trPr>
        <w:tc>
          <w:tcPr>
            <w:tcW w:w="953" w:type="dxa"/>
          </w:tcPr>
          <w:p w14:paraId="0E3C598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</w:tcPr>
          <w:p w14:paraId="3C433B5A" w14:textId="37469C1A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Zadanie w grupie zaliczone w przedziale: 71–80%.</w:t>
            </w:r>
          </w:p>
        </w:tc>
      </w:tr>
      <w:tr w:rsidR="00553E31" w:rsidRPr="00553E31" w14:paraId="3C0D3E0F" w14:textId="77777777" w:rsidTr="00E4415D">
        <w:trPr>
          <w:jc w:val="center"/>
        </w:trPr>
        <w:tc>
          <w:tcPr>
            <w:tcW w:w="953" w:type="dxa"/>
          </w:tcPr>
          <w:p w14:paraId="54BDAB37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</w:tcPr>
          <w:p w14:paraId="0B5E4F1A" w14:textId="072C6C2D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3417E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Zadanie w grupie zaliczone w przedziale: 81–90%.</w:t>
            </w:r>
          </w:p>
        </w:tc>
      </w:tr>
      <w:tr w:rsidR="00553E31" w:rsidRPr="00553E31" w14:paraId="271E21B3" w14:textId="77777777" w:rsidTr="00E4415D">
        <w:trPr>
          <w:jc w:val="center"/>
        </w:trPr>
        <w:tc>
          <w:tcPr>
            <w:tcW w:w="953" w:type="dxa"/>
          </w:tcPr>
          <w:p w14:paraId="6312A654" w14:textId="77777777" w:rsidR="00553E31" w:rsidRPr="00553E31" w:rsidRDefault="00553E31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</w:tcPr>
          <w:p w14:paraId="5D83DF66" w14:textId="44216933" w:rsidR="00553E31" w:rsidRPr="00553E31" w:rsidRDefault="0091202F" w:rsidP="00553E31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Zadanie w grupie zaliczone w przedziale: 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9</w:t>
            </w: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1–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100</w:t>
            </w:r>
            <w:r w:rsidRPr="0091202F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%.</w:t>
            </w:r>
          </w:p>
        </w:tc>
      </w:tr>
    </w:tbl>
    <w:p w14:paraId="0D7702F6" w14:textId="77777777" w:rsidR="00553E31" w:rsidRPr="00553E31" w:rsidRDefault="00553E31" w:rsidP="00553E31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53E31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1513FD" w:rsidRPr="00553E31" w14:paraId="43D19A56" w14:textId="77777777" w:rsidTr="00E4415D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4DFE" w14:textId="77777777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44F1CCB5" w14:textId="77777777" w:rsidR="001513FD" w:rsidRPr="00553E31" w:rsidRDefault="001513FD" w:rsidP="00553E31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stacjonarne</w:t>
            </w:r>
          </w:p>
        </w:tc>
      </w:tr>
      <w:tr w:rsidR="001513FD" w:rsidRPr="00553E31" w14:paraId="48CE57E5" w14:textId="77777777" w:rsidTr="00553E31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5B1AA68A" w14:textId="77777777" w:rsidR="001513FD" w:rsidRPr="00BE039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873D90C" w14:textId="5BC1AE04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1513FD" w:rsidRPr="00553E31" w14:paraId="1045A44E" w14:textId="77777777" w:rsidTr="00E4415D">
        <w:trPr>
          <w:trHeight w:val="285"/>
          <w:jc w:val="center"/>
        </w:trPr>
        <w:tc>
          <w:tcPr>
            <w:tcW w:w="5499" w:type="dxa"/>
          </w:tcPr>
          <w:p w14:paraId="2F0EC9EE" w14:textId="7F02CFAF" w:rsidR="001513FD" w:rsidRPr="00553E3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65656BDA" w14:textId="489473EB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1513FD" w:rsidRPr="00553E31" w14:paraId="50720410" w14:textId="77777777" w:rsidTr="00E4415D">
        <w:trPr>
          <w:trHeight w:val="282"/>
          <w:jc w:val="center"/>
        </w:trPr>
        <w:tc>
          <w:tcPr>
            <w:tcW w:w="5499" w:type="dxa"/>
          </w:tcPr>
          <w:p w14:paraId="5ABCF26A" w14:textId="13F8EFE5" w:rsidR="001513FD" w:rsidRPr="00BE039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DACC18C" w14:textId="00752212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1513FD" w:rsidRPr="00553E31" w14:paraId="6406F562" w14:textId="77777777" w:rsidTr="00553E31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6D297CCA" w14:textId="77777777" w:rsidR="001513FD" w:rsidRPr="00BE039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BA55302" w14:textId="6ABEDA6F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1513FD" w:rsidRPr="00553E31" w14:paraId="262A5FE2" w14:textId="77777777" w:rsidTr="00E4415D">
        <w:trPr>
          <w:trHeight w:val="282"/>
          <w:jc w:val="center"/>
        </w:trPr>
        <w:tc>
          <w:tcPr>
            <w:tcW w:w="5499" w:type="dxa"/>
          </w:tcPr>
          <w:p w14:paraId="7A00AB08" w14:textId="5017CEFA" w:rsidR="001513FD" w:rsidRPr="00553E3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06AE4A78" w14:textId="3490054A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1513FD" w:rsidRPr="00553E31" w14:paraId="2C3D8022" w14:textId="77777777" w:rsidTr="00E4415D">
        <w:trPr>
          <w:trHeight w:val="285"/>
          <w:jc w:val="center"/>
        </w:trPr>
        <w:tc>
          <w:tcPr>
            <w:tcW w:w="5499" w:type="dxa"/>
          </w:tcPr>
          <w:p w14:paraId="42AD2B5B" w14:textId="78CE4246" w:rsidR="001513FD" w:rsidRPr="00BE039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08651C20" w14:textId="50F28DE6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1513FD" w:rsidRPr="00553E31" w14:paraId="00B79A98" w14:textId="77777777" w:rsidTr="00553E31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11E4164B" w14:textId="77777777" w:rsidR="001513FD" w:rsidRPr="00553E3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53E3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7637EDD2" w14:textId="58237099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1513FD" w:rsidRPr="00553E31" w14:paraId="655E914E" w14:textId="77777777" w:rsidTr="00553E31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1EB26A86" w14:textId="77777777" w:rsidR="001513FD" w:rsidRPr="00BE0391" w:rsidRDefault="001513FD" w:rsidP="00553E31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BE0391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3DAD5E17" w14:textId="62A38F3F" w:rsidR="001513FD" w:rsidRPr="00553E31" w:rsidRDefault="001513FD" w:rsidP="00553E31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14:paraId="77F95298" w14:textId="77777777" w:rsidR="00553E31" w:rsidRPr="00553E31" w:rsidRDefault="00553E31" w:rsidP="00553E31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  <w:t>*niepotrzebne usunąć</w:t>
      </w:r>
    </w:p>
    <w:p w14:paraId="3A7B7C30" w14:textId="60277A54" w:rsidR="00553E31" w:rsidRPr="005D2310" w:rsidRDefault="00553E31" w:rsidP="005D2310">
      <w:pPr>
        <w:widowControl w:val="0"/>
        <w:autoSpaceDE w:val="0"/>
        <w:autoSpaceDN w:val="0"/>
        <w:spacing w:before="480" w:after="360" w:line="276" w:lineRule="auto"/>
        <w:jc w:val="center"/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</w:pPr>
      <w:r w:rsidRPr="00553E31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553E31"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  <w:t>(data i czytelne podpisy osób prowadzących przedmiot (zajęcia) w danym roku akademickim</w:t>
      </w:r>
    </w:p>
    <w:p w14:paraId="1A1286E6" w14:textId="77777777" w:rsidR="00D20AC3" w:rsidRDefault="00D20AC3"/>
    <w:sectPr w:rsidR="00D20AC3" w:rsidSect="00553E31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300C08C2"/>
    <w:multiLevelType w:val="hybridMultilevel"/>
    <w:tmpl w:val="1F660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531845998">
    <w:abstractNumId w:val="6"/>
  </w:num>
  <w:num w:numId="2" w16cid:durableId="1486630185">
    <w:abstractNumId w:val="7"/>
  </w:num>
  <w:num w:numId="3" w16cid:durableId="175316875">
    <w:abstractNumId w:val="11"/>
  </w:num>
  <w:num w:numId="4" w16cid:durableId="762923137">
    <w:abstractNumId w:val="2"/>
  </w:num>
  <w:num w:numId="5" w16cid:durableId="1923493275">
    <w:abstractNumId w:val="8"/>
  </w:num>
  <w:num w:numId="6" w16cid:durableId="55444796">
    <w:abstractNumId w:val="10"/>
  </w:num>
  <w:num w:numId="7" w16cid:durableId="1121222211">
    <w:abstractNumId w:val="9"/>
  </w:num>
  <w:num w:numId="8" w16cid:durableId="1065450246">
    <w:abstractNumId w:val="5"/>
  </w:num>
  <w:num w:numId="9" w16cid:durableId="953942545">
    <w:abstractNumId w:val="1"/>
  </w:num>
  <w:num w:numId="10" w16cid:durableId="653266344">
    <w:abstractNumId w:val="4"/>
  </w:num>
  <w:num w:numId="11" w16cid:durableId="2143496244">
    <w:abstractNumId w:val="0"/>
  </w:num>
  <w:num w:numId="12" w16cid:durableId="1259102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31"/>
    <w:rsid w:val="00061BAC"/>
    <w:rsid w:val="001513FD"/>
    <w:rsid w:val="003417EB"/>
    <w:rsid w:val="003D42A2"/>
    <w:rsid w:val="00546D2C"/>
    <w:rsid w:val="00553E31"/>
    <w:rsid w:val="005A6992"/>
    <w:rsid w:val="005D2310"/>
    <w:rsid w:val="006C7714"/>
    <w:rsid w:val="00897942"/>
    <w:rsid w:val="0091202F"/>
    <w:rsid w:val="00B934B5"/>
    <w:rsid w:val="00BA6851"/>
    <w:rsid w:val="00BE0391"/>
    <w:rsid w:val="00D20AC3"/>
    <w:rsid w:val="00DD70ED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D6975"/>
  <w15:chartTrackingRefBased/>
  <w15:docId w15:val="{FBDE828E-3362-4731-8F5C-366A6879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3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E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E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E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E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E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E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E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E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E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E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E3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53E3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53E3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918</Words>
  <Characters>6134</Characters>
  <Application>Microsoft Office Word</Application>
  <DocSecurity>0</DocSecurity>
  <Lines>408</Lines>
  <Paragraphs>235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7</cp:revision>
  <dcterms:created xsi:type="dcterms:W3CDTF">2025-10-21T10:14:00Z</dcterms:created>
  <dcterms:modified xsi:type="dcterms:W3CDTF">2026-01-11T14:06:00Z</dcterms:modified>
</cp:coreProperties>
</file>