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4418" w14:textId="77777777" w:rsidR="00CE290C" w:rsidRPr="00B01B63" w:rsidRDefault="00CE290C" w:rsidP="00CE290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pl" w:eastAsia="pl-PL"/>
        </w:rPr>
      </w:pPr>
      <w:r w:rsidRPr="00B01B63">
        <w:rPr>
          <w:rFonts w:ascii="Times New Roman" w:eastAsia="Arial Unicode MS" w:hAnsi="Times New Roman" w:cs="Times New Roman"/>
          <w:sz w:val="24"/>
          <w:szCs w:val="24"/>
          <w:lang w:val="pl" w:eastAsia="pl-PL"/>
        </w:rPr>
        <w:t>KARTA PRZEDMIOTU</w:t>
      </w:r>
    </w:p>
    <w:p w14:paraId="6D2F3DA2" w14:textId="77777777" w:rsidR="00CE290C" w:rsidRPr="00B01B63" w:rsidRDefault="00CE290C" w:rsidP="00CE290C">
      <w:pPr>
        <w:spacing w:after="0" w:line="240" w:lineRule="auto"/>
        <w:jc w:val="center"/>
        <w:rPr>
          <w:rFonts w:ascii="Times New Roman" w:eastAsia="Arial Unicode MS" w:hAnsi="Times New Roman" w:cs="Times New Roman"/>
          <w:sz w:val="16"/>
          <w:szCs w:val="16"/>
          <w:lang w:val="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B01B63" w:rsidRPr="00B01B63" w14:paraId="41EBF296" w14:textId="77777777" w:rsidTr="00BE4560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65CA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9CCA1" w14:textId="46B713FC" w:rsidR="00CE290C" w:rsidRPr="00B01B63" w:rsidRDefault="00476B52" w:rsidP="00C01FB3">
            <w:pPr>
              <w:jc w:val="center"/>
              <w:rPr>
                <w:rFonts w:ascii="Calibri" w:hAnsi="Calibri" w:cs="Calibri"/>
              </w:rPr>
            </w:pPr>
            <w:r w:rsidRPr="00476B52">
              <w:rPr>
                <w:rFonts w:ascii="Calibri" w:hAnsi="Calibri" w:cs="Calibri"/>
              </w:rPr>
              <w:t>0232.5.LO1.C.WNEUR</w:t>
            </w:r>
          </w:p>
        </w:tc>
      </w:tr>
      <w:tr w:rsidR="00B01B63" w:rsidRPr="00B01B63" w14:paraId="5EFCB9F9" w14:textId="77777777" w:rsidTr="00BE4560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43E1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Nazwa przedmiotu w języku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CAFB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5DA85" w14:textId="77777777" w:rsidR="00CE290C" w:rsidRPr="00B01B63" w:rsidRDefault="007A502D" w:rsidP="00C01F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Wstęp do neurologii dziecięcej</w:t>
            </w:r>
          </w:p>
          <w:p w14:paraId="5FDFA665" w14:textId="77777777" w:rsidR="00C01FB3" w:rsidRPr="00B01B63" w:rsidRDefault="00C01FB3" w:rsidP="00C01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1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" w:eastAsia="pl-PL"/>
              </w:rPr>
              <w:t>Introduction to children's neurology</w:t>
            </w:r>
          </w:p>
          <w:p w14:paraId="21FF6CC6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CE290C" w:rsidRPr="00B01B63" w14:paraId="406D4528" w14:textId="77777777" w:rsidTr="00BE4560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81B1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1CEC" w14:textId="77777777" w:rsidR="00CE290C" w:rsidRPr="00B01B63" w:rsidRDefault="00C01FB3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a</w:t>
            </w:r>
            <w:r w:rsidR="00CE290C"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575C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</w:p>
        </w:tc>
      </w:tr>
    </w:tbl>
    <w:p w14:paraId="3B02D61D" w14:textId="77777777" w:rsidR="00CE290C" w:rsidRPr="00B01B63" w:rsidRDefault="00CE290C" w:rsidP="00CE290C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pl" w:eastAsia="pl-PL"/>
        </w:rPr>
      </w:pPr>
    </w:p>
    <w:p w14:paraId="76DCF46B" w14:textId="77777777" w:rsidR="00CE290C" w:rsidRPr="00B01B63" w:rsidRDefault="00CE290C" w:rsidP="00CE290C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B01B63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B01B63" w:rsidRPr="00B01B63" w14:paraId="1581D86D" w14:textId="77777777" w:rsidTr="00BE456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9D91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7E58" w14:textId="77777777" w:rsidR="00CE290C" w:rsidRPr="00476B52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76B5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Logopedia ogólna</w:t>
            </w:r>
          </w:p>
        </w:tc>
      </w:tr>
      <w:tr w:rsidR="00B01B63" w:rsidRPr="00B01B63" w14:paraId="22F509F7" w14:textId="77777777" w:rsidTr="00BE456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9B00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1AD4" w14:textId="77777777" w:rsidR="00CE290C" w:rsidRPr="00476B52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76B5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Studia stacjonarne</w:t>
            </w:r>
          </w:p>
        </w:tc>
      </w:tr>
      <w:tr w:rsidR="00B01B63" w:rsidRPr="00B01B63" w14:paraId="7335D538" w14:textId="77777777" w:rsidTr="00BE456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FF21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69E1" w14:textId="77777777" w:rsidR="00CE290C" w:rsidRPr="00476B52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76B5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Studia pierwszego stopnia</w:t>
            </w:r>
          </w:p>
        </w:tc>
      </w:tr>
      <w:tr w:rsidR="00B01B63" w:rsidRPr="00B01B63" w14:paraId="3DC86F5E" w14:textId="77777777" w:rsidTr="00BE456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C88A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586F" w14:textId="77777777" w:rsidR="00CE290C" w:rsidRPr="00476B52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76B5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Ogólnoakademicki</w:t>
            </w:r>
          </w:p>
        </w:tc>
      </w:tr>
      <w:tr w:rsidR="00B01B63" w:rsidRPr="00B01B63" w14:paraId="09624372" w14:textId="77777777" w:rsidTr="00BE456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4935" w14:textId="77777777" w:rsidR="00CE290C" w:rsidRPr="00B01B63" w:rsidRDefault="00CE290C" w:rsidP="00BE4560">
            <w:pPr>
              <w:spacing w:after="0" w:line="240" w:lineRule="auto"/>
              <w:ind w:left="340" w:hanging="340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4AD9" w14:textId="77777777" w:rsidR="00CE290C" w:rsidRPr="00476B52" w:rsidRDefault="001C6958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76B5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dr Aleksandra Cieślik</w:t>
            </w:r>
          </w:p>
        </w:tc>
      </w:tr>
      <w:tr w:rsidR="00CE290C" w:rsidRPr="00B01B63" w14:paraId="1F6A7677" w14:textId="77777777" w:rsidTr="00BE456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360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9DE0" w14:textId="51DC525A" w:rsidR="00CE290C" w:rsidRPr="00476B52" w:rsidRDefault="00931A90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76B5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aleksandra.cieslik@ujk.edu.pl</w:t>
            </w:r>
          </w:p>
        </w:tc>
      </w:tr>
    </w:tbl>
    <w:p w14:paraId="524F6FC6" w14:textId="77777777" w:rsidR="00CE290C" w:rsidRPr="00B01B63" w:rsidRDefault="00CE290C" w:rsidP="00CE290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</w:p>
    <w:p w14:paraId="4C7FCFC7" w14:textId="77777777" w:rsidR="00CE290C" w:rsidRPr="00B01B63" w:rsidRDefault="00CE290C" w:rsidP="00CE290C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B01B63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B01B63" w:rsidRPr="00B01B63" w14:paraId="109FC71E" w14:textId="77777777" w:rsidTr="00BE456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DEC1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2.</w:t>
            </w:r>
            <w:r w:rsidR="00C01FB3"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</w:t>
            </w: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8DAC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Język polski</w:t>
            </w:r>
          </w:p>
        </w:tc>
      </w:tr>
      <w:tr w:rsidR="00CE290C" w:rsidRPr="00B01B63" w14:paraId="6D0E30F2" w14:textId="77777777" w:rsidTr="00BE456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B6F1" w14:textId="77777777" w:rsidR="00CE290C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2.</w:t>
            </w:r>
            <w:r w:rsidR="00C01FB3"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</w:t>
            </w: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 Wymagania wstępne*</w:t>
            </w:r>
            <w:r w:rsidR="00476B5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4</w:t>
            </w:r>
          </w:p>
          <w:p w14:paraId="5CA69640" w14:textId="1F504D22" w:rsidR="00476B52" w:rsidRPr="00B01B63" w:rsidRDefault="00476B52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‘/;.,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F29B" w14:textId="77777777" w:rsidR="00CE290C" w:rsidRPr="00B01B63" w:rsidRDefault="001C6958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Anatomia i fizjologia układu nerwowego na poziomie szkoły średniej</w:t>
            </w:r>
          </w:p>
        </w:tc>
      </w:tr>
    </w:tbl>
    <w:p w14:paraId="5478B1DE" w14:textId="77777777" w:rsidR="00CE290C" w:rsidRPr="00B01B63" w:rsidRDefault="00CE290C" w:rsidP="00CE290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</w:p>
    <w:p w14:paraId="354C7887" w14:textId="77777777" w:rsidR="00CE290C" w:rsidRPr="00B01B63" w:rsidRDefault="00CE290C" w:rsidP="00CE290C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B01B63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B01B63" w:rsidRPr="00B01B63" w14:paraId="468A8053" w14:textId="77777777" w:rsidTr="00BE4560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9594" w14:textId="77777777" w:rsidR="00CE290C" w:rsidRPr="00B01B63" w:rsidRDefault="00CE290C" w:rsidP="00BE4560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33FF" w14:textId="77777777" w:rsidR="00CE290C" w:rsidRPr="00B01B63" w:rsidRDefault="00CE290C" w:rsidP="00BE4560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Wykłady</w:t>
            </w:r>
          </w:p>
        </w:tc>
      </w:tr>
      <w:tr w:rsidR="00B01B63" w:rsidRPr="00B01B63" w14:paraId="13AAB255" w14:textId="77777777" w:rsidTr="00BE4560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BCF4" w14:textId="77777777" w:rsidR="00CE290C" w:rsidRPr="00B01B63" w:rsidRDefault="00CE290C" w:rsidP="00BE4560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BD72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" w:eastAsia="pl-PL"/>
              </w:rPr>
            </w:pPr>
            <w:r w:rsidRPr="00B01B63">
              <w:rPr>
                <w:rFonts w:ascii="Times New Roman" w:eastAsia="Times New Roman" w:hAnsi="Times New Roman" w:cs="Times New Roman"/>
                <w:sz w:val="18"/>
                <w:szCs w:val="18"/>
                <w:lang w:val="pl" w:eastAsia="pl-PL"/>
              </w:rPr>
              <w:t>UJK</w:t>
            </w:r>
          </w:p>
        </w:tc>
      </w:tr>
      <w:tr w:rsidR="00B01B63" w:rsidRPr="00B01B63" w14:paraId="04C50370" w14:textId="77777777" w:rsidTr="00BE4560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1A48" w14:textId="77777777" w:rsidR="00CE290C" w:rsidRPr="00B01B63" w:rsidRDefault="00CE290C" w:rsidP="00BE4560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06DB" w14:textId="77777777" w:rsidR="00CE290C" w:rsidRPr="00B01B63" w:rsidRDefault="00F74F2A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</w:t>
            </w:r>
            <w:r w:rsidR="00CE290C" w:rsidRPr="00B01B6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aliczenie z oceną</w:t>
            </w:r>
          </w:p>
        </w:tc>
      </w:tr>
      <w:tr w:rsidR="00B01B63" w:rsidRPr="00B01B63" w14:paraId="692AEC58" w14:textId="77777777" w:rsidTr="00BE4560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872D" w14:textId="77777777" w:rsidR="00CE290C" w:rsidRPr="00B01B63" w:rsidRDefault="00CE290C" w:rsidP="00BE4560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989F" w14:textId="77777777" w:rsidR="00CE290C" w:rsidRPr="00F74F2A" w:rsidRDefault="00F74F2A" w:rsidP="00F74F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Wykład: informacyjny, aktywizujący, dyskusja</w:t>
            </w:r>
          </w:p>
        </w:tc>
      </w:tr>
      <w:tr w:rsidR="00B01B63" w:rsidRPr="00B01B63" w14:paraId="11D2541F" w14:textId="77777777" w:rsidTr="00BE4560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CAFB" w14:textId="77777777" w:rsidR="00CE290C" w:rsidRPr="00B01B63" w:rsidRDefault="00CE290C" w:rsidP="00BE4560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BEF3" w14:textId="77777777" w:rsidR="00CE290C" w:rsidRPr="00B01B63" w:rsidRDefault="00CE290C" w:rsidP="00BE4560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639DC" w14:textId="09358870" w:rsidR="00CE290C" w:rsidRPr="009C0F05" w:rsidRDefault="009C0F05" w:rsidP="009C0F0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Steinborn B. Neurologia wieku rozwojowego. Wydawnictwo Lekarskie PZWL. </w:t>
            </w:r>
            <w:r w:rsidR="00476B52" w:rsidRPr="009C0F0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Warszawa 2018.</w:t>
            </w:r>
          </w:p>
          <w:p w14:paraId="03866EA3" w14:textId="77777777" w:rsidR="00E7390A" w:rsidRDefault="00E7390A" w:rsidP="009C0F0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0F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Kurcz</w:t>
            </w:r>
            <w:r w:rsidR="009C0F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I, </w:t>
            </w:r>
            <w:r w:rsidRPr="009C0F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Okuniewska</w:t>
            </w:r>
            <w:r w:rsidR="009C0F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H.</w:t>
            </w:r>
            <w:r w:rsidR="009C0F05" w:rsidRPr="009C0F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Język jako przedmiot badań psychologicznych. Psycholingwi</w:t>
            </w:r>
            <w:r w:rsidR="00E97BC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styka ogólna i neurolingwistyka. Wydawnictwo SWPS Academica.</w:t>
            </w:r>
            <w:r w:rsidR="009C0F05" w:rsidRPr="009C0F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Warszawa 2011</w:t>
            </w:r>
            <w:r w:rsidR="009C0F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14:paraId="574F2227" w14:textId="77777777" w:rsidR="009C0F05" w:rsidRPr="009C0F05" w:rsidRDefault="009C0F05" w:rsidP="009C0F0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Rostowski J. Rozwój mózgu człowieka w cyklu życia. Aspekty bioneuropsychologiczne. Wydawnictwo Difin. Warszawa 2012.</w:t>
            </w:r>
          </w:p>
          <w:p w14:paraId="11DE2230" w14:textId="77777777" w:rsidR="00CE290C" w:rsidRPr="00B01B63" w:rsidRDefault="00CE290C" w:rsidP="00BE4560">
            <w:pPr>
              <w:tabs>
                <w:tab w:val="left" w:pos="72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E290C" w:rsidRPr="00B01B63" w14:paraId="1E3A061F" w14:textId="77777777" w:rsidTr="00BE4560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E414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C3A8" w14:textId="77777777" w:rsidR="00CE290C" w:rsidRPr="00B01B63" w:rsidRDefault="00CE290C" w:rsidP="00BE4560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EF8D" w14:textId="77777777" w:rsidR="009C0F05" w:rsidRDefault="009C0F05" w:rsidP="00BE456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Prusiński A. Neurologia praktyczna. Wydawnictwo Lekarskie PZWL. Warszawa 2011.</w:t>
            </w:r>
          </w:p>
          <w:p w14:paraId="5A57E73C" w14:textId="469D65D7" w:rsidR="007008AF" w:rsidRPr="008140C4" w:rsidRDefault="009C0F05" w:rsidP="009C0F0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Górska T, </w:t>
            </w:r>
            <w:r w:rsidR="007008AF" w:rsidRPr="009C0F05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Grabowska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A, </w:t>
            </w:r>
            <w:r w:rsidR="00476B52" w:rsidRPr="009C0F05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Zagrodzka</w:t>
            </w:r>
            <w:r w:rsidR="00476B52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.</w:t>
            </w:r>
            <w:r w:rsidR="007008AF" w:rsidRPr="009C0F05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F74F2A" w:rsidRPr="009C0F05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Mózg a zachowanie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. Wydawnictwo Naukowe PWN.</w:t>
            </w:r>
            <w:r w:rsidR="00F74F2A" w:rsidRPr="009C0F05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Warszawa 2012</w:t>
            </w:r>
            <w:r w:rsidR="007008AF" w:rsidRPr="009C0F05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.</w:t>
            </w:r>
          </w:p>
          <w:p w14:paraId="794EE207" w14:textId="77777777" w:rsidR="008140C4" w:rsidRPr="009C0F05" w:rsidRDefault="008140C4" w:rsidP="009C0F0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Pąchalska M. Afazjologia. Wydawn</w:t>
            </w:r>
            <w:r w:rsidR="007309B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ictwo Naukowe PWN. Warszawa 2012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.</w:t>
            </w:r>
          </w:p>
          <w:p w14:paraId="624222B3" w14:textId="77777777" w:rsidR="001303CF" w:rsidRPr="00B01B63" w:rsidRDefault="001303CF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3309859D" w14:textId="77777777" w:rsidR="00CE290C" w:rsidRPr="00B01B63" w:rsidRDefault="00CE290C" w:rsidP="00CE290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</w:p>
    <w:p w14:paraId="0F57B446" w14:textId="4B8E3891" w:rsidR="00CE290C" w:rsidRPr="00B01B63" w:rsidRDefault="00CE290C" w:rsidP="00CE290C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B01B63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 xml:space="preserve">CELE, TREŚCI I EFEKTY </w:t>
      </w:r>
      <w:r w:rsidR="00476B52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01B63" w:rsidRPr="00B01B63" w14:paraId="71502F9C" w14:textId="77777777" w:rsidTr="00BE456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BABE9" w14:textId="77777777" w:rsidR="00CE290C" w:rsidRPr="00B01B63" w:rsidRDefault="00CE290C" w:rsidP="00BE4560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Cele przedmiotu </w:t>
            </w:r>
            <w:r w:rsidRPr="00B01B6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(z uwzględnieniem formy zajęć)</w:t>
            </w:r>
          </w:p>
          <w:p w14:paraId="7EEED23F" w14:textId="77777777" w:rsidR="00743860" w:rsidRPr="00B01B63" w:rsidRDefault="00743860" w:rsidP="00743860">
            <w:pPr>
              <w:spacing w:after="0" w:line="240" w:lineRule="auto"/>
              <w:ind w:left="356"/>
              <w:rPr>
                <w:rFonts w:ascii="Times New Roman" w:hAnsi="Times New Roman" w:cs="Times New Roman"/>
                <w:sz w:val="18"/>
                <w:szCs w:val="18"/>
              </w:rPr>
            </w:pPr>
            <w:r w:rsidRPr="00B01B63">
              <w:rPr>
                <w:rFonts w:ascii="Times New Roman" w:hAnsi="Times New Roman" w:cs="Times New Roman"/>
                <w:sz w:val="18"/>
                <w:szCs w:val="18"/>
              </w:rPr>
              <w:t>C1–</w:t>
            </w:r>
            <w:r w:rsidRPr="00B01B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Zapoznanie z podstawowymi pojęciami w neurologii oraz budową mózgu.</w:t>
            </w:r>
          </w:p>
          <w:p w14:paraId="2B04BB77" w14:textId="77777777" w:rsidR="00743860" w:rsidRPr="00B01B63" w:rsidRDefault="00743860" w:rsidP="00743860">
            <w:pPr>
              <w:spacing w:after="0" w:line="240" w:lineRule="auto"/>
              <w:ind w:left="356"/>
              <w:rPr>
                <w:rFonts w:ascii="Times New Roman" w:hAnsi="Times New Roman" w:cs="Times New Roman"/>
                <w:sz w:val="18"/>
                <w:szCs w:val="18"/>
              </w:rPr>
            </w:pPr>
            <w:r w:rsidRPr="00B01B63">
              <w:rPr>
                <w:rFonts w:ascii="Times New Roman" w:hAnsi="Times New Roman" w:cs="Times New Roman"/>
                <w:sz w:val="18"/>
                <w:szCs w:val="18"/>
              </w:rPr>
              <w:t>C2 –</w:t>
            </w:r>
            <w:r w:rsidRPr="00B01B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Poznanie standardów badania neurologicznego.</w:t>
            </w:r>
          </w:p>
          <w:p w14:paraId="6F989261" w14:textId="77777777" w:rsidR="00743860" w:rsidRPr="00B01B63" w:rsidRDefault="00743860" w:rsidP="00743860">
            <w:pPr>
              <w:spacing w:after="0" w:line="240" w:lineRule="auto"/>
              <w:ind w:left="356"/>
              <w:rPr>
                <w:rFonts w:ascii="Times New Roman" w:hAnsi="Times New Roman" w:cs="Times New Roman"/>
                <w:sz w:val="18"/>
                <w:szCs w:val="18"/>
              </w:rPr>
            </w:pPr>
            <w:r w:rsidRPr="00B01B63">
              <w:rPr>
                <w:rFonts w:ascii="Times New Roman" w:hAnsi="Times New Roman" w:cs="Times New Roman"/>
                <w:sz w:val="18"/>
                <w:szCs w:val="18"/>
              </w:rPr>
              <w:t xml:space="preserve">C3 – Zaznajomienie z różnymi </w:t>
            </w:r>
            <w:r w:rsidRPr="00B01B63">
              <w:rPr>
                <w:rFonts w:ascii="Times New Roman" w:eastAsia="Times New Roman" w:hAnsi="Times New Roman" w:cs="Times New Roman"/>
                <w:sz w:val="18"/>
                <w:szCs w:val="18"/>
              </w:rPr>
              <w:t>postaciami zaburzeń komunikacji wynikającymi z uszkodzeń mózgu lub jego niewłaściwej pracy.</w:t>
            </w:r>
          </w:p>
          <w:p w14:paraId="4B347E63" w14:textId="77777777" w:rsidR="00743860" w:rsidRPr="00B01B63" w:rsidRDefault="00743860" w:rsidP="00743860">
            <w:pPr>
              <w:spacing w:after="0" w:line="240" w:lineRule="auto"/>
              <w:ind w:left="356"/>
              <w:rPr>
                <w:rFonts w:ascii="Times New Roman" w:hAnsi="Times New Roman" w:cs="Times New Roman"/>
                <w:sz w:val="18"/>
                <w:szCs w:val="18"/>
              </w:rPr>
            </w:pPr>
            <w:r w:rsidRPr="00B01B63">
              <w:rPr>
                <w:rFonts w:ascii="Times New Roman" w:hAnsi="Times New Roman" w:cs="Times New Roman"/>
                <w:sz w:val="18"/>
                <w:szCs w:val="18"/>
              </w:rPr>
              <w:t>C4 – Poznanie zasad postępowania w przypadku ataku padaczki.</w:t>
            </w:r>
          </w:p>
          <w:p w14:paraId="37E16C37" w14:textId="77777777" w:rsidR="001303CF" w:rsidRPr="00B01B63" w:rsidRDefault="00743860" w:rsidP="00743860">
            <w:pPr>
              <w:spacing w:after="0" w:line="240" w:lineRule="auto"/>
              <w:ind w:left="356"/>
              <w:rPr>
                <w:rFonts w:ascii="Times New Roman" w:hAnsi="Times New Roman" w:cs="Times New Roman"/>
                <w:sz w:val="18"/>
                <w:szCs w:val="18"/>
              </w:rPr>
            </w:pPr>
            <w:r w:rsidRPr="00B01B63">
              <w:rPr>
                <w:rFonts w:ascii="Times New Roman" w:hAnsi="Times New Roman" w:cs="Times New Roman"/>
                <w:sz w:val="18"/>
                <w:szCs w:val="18"/>
              </w:rPr>
              <w:t>C5 – Nabycie umiejętności odczytywania symptomów zaburzeń rozwojowych u dzieci od urodzenia do siódmego roku życia.</w:t>
            </w:r>
          </w:p>
          <w:p w14:paraId="5E01420F" w14:textId="77777777" w:rsidR="00CE290C" w:rsidRPr="00B01B63" w:rsidRDefault="00CE290C" w:rsidP="00CE29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1B63" w:rsidRPr="00B01B63" w14:paraId="45E59B84" w14:textId="77777777" w:rsidTr="00BE456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5EAC" w14:textId="77777777" w:rsidR="00CE290C" w:rsidRPr="00B01B63" w:rsidRDefault="00CE290C" w:rsidP="00BE4560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Treści programowe </w:t>
            </w:r>
            <w:r w:rsidRPr="00B01B6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(z uwzględnieniem formy zajęć)</w:t>
            </w:r>
          </w:p>
          <w:p w14:paraId="161FAEA6" w14:textId="77777777" w:rsidR="009C0F05" w:rsidRDefault="009C0F05" w:rsidP="00BE456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</w:t>
            </w:r>
          </w:p>
          <w:p w14:paraId="587BD8B1" w14:textId="77777777" w:rsidR="001303CF" w:rsidRPr="00B01B63" w:rsidRDefault="009C0F05" w:rsidP="00BE456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Budowa mózgu człowieka. </w:t>
            </w:r>
            <w:r w:rsidR="001303CF" w:rsidRPr="00B01B63">
              <w:rPr>
                <w:sz w:val="18"/>
                <w:szCs w:val="18"/>
              </w:rPr>
              <w:t>Rozwój mózgu</w:t>
            </w:r>
            <w:r>
              <w:rPr>
                <w:sz w:val="18"/>
                <w:szCs w:val="18"/>
              </w:rPr>
              <w:t>.</w:t>
            </w:r>
            <w:r w:rsidR="00E97BC3">
              <w:rPr>
                <w:sz w:val="18"/>
                <w:szCs w:val="18"/>
              </w:rPr>
              <w:t xml:space="preserve"> Etapy rozwoju mowy.</w:t>
            </w:r>
          </w:p>
          <w:p w14:paraId="2234D598" w14:textId="77777777" w:rsidR="001303CF" w:rsidRPr="00B01B63" w:rsidRDefault="001303CF" w:rsidP="00BE4560">
            <w:pPr>
              <w:pStyle w:val="Zawartotabeli"/>
              <w:rPr>
                <w:sz w:val="18"/>
                <w:szCs w:val="18"/>
              </w:rPr>
            </w:pPr>
            <w:r w:rsidRPr="00B01B63">
              <w:rPr>
                <w:sz w:val="18"/>
                <w:szCs w:val="18"/>
              </w:rPr>
              <w:t>Czynniki wpływające na rozwój mózgu</w:t>
            </w:r>
            <w:r w:rsidR="009C0F05">
              <w:rPr>
                <w:sz w:val="18"/>
                <w:szCs w:val="18"/>
              </w:rPr>
              <w:t>.</w:t>
            </w:r>
          </w:p>
          <w:p w14:paraId="5FF2F325" w14:textId="77777777" w:rsidR="001303CF" w:rsidRPr="00B01B63" w:rsidRDefault="001303CF" w:rsidP="00BE4560">
            <w:pPr>
              <w:pStyle w:val="Zawartotabeli"/>
              <w:rPr>
                <w:sz w:val="18"/>
                <w:szCs w:val="18"/>
              </w:rPr>
            </w:pPr>
            <w:r w:rsidRPr="00B01B63">
              <w:rPr>
                <w:sz w:val="18"/>
                <w:szCs w:val="18"/>
              </w:rPr>
              <w:t>Mózgowe mechanizmy komunikacyjne</w:t>
            </w:r>
            <w:r w:rsidR="009C0F05">
              <w:rPr>
                <w:sz w:val="18"/>
                <w:szCs w:val="18"/>
              </w:rPr>
              <w:t>.</w:t>
            </w:r>
          </w:p>
          <w:p w14:paraId="0666C4DC" w14:textId="77777777" w:rsidR="001303CF" w:rsidRPr="00B01B63" w:rsidRDefault="001303CF" w:rsidP="00BE4560">
            <w:pPr>
              <w:pStyle w:val="Zawartotabeli"/>
              <w:rPr>
                <w:sz w:val="18"/>
                <w:szCs w:val="18"/>
              </w:rPr>
            </w:pPr>
            <w:r w:rsidRPr="00B01B63">
              <w:rPr>
                <w:sz w:val="18"/>
                <w:szCs w:val="18"/>
              </w:rPr>
              <w:t>Zaburzenia komunikacyjne wynikające z wczesnego uszkodzenia mózgu</w:t>
            </w:r>
            <w:r w:rsidR="009C0F05">
              <w:rPr>
                <w:sz w:val="18"/>
                <w:szCs w:val="18"/>
              </w:rPr>
              <w:t>.</w:t>
            </w:r>
          </w:p>
          <w:p w14:paraId="2F9AED69" w14:textId="77777777" w:rsidR="001303CF" w:rsidRPr="00B01B63" w:rsidRDefault="008140C4" w:rsidP="00BE456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Schorzenia neurologiczne przebiegające z zaburzeniami mowy.</w:t>
            </w:r>
          </w:p>
          <w:p w14:paraId="6592A58A" w14:textId="77777777" w:rsidR="00CE290C" w:rsidRPr="00B01B63" w:rsidRDefault="00CE290C" w:rsidP="00CE290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</w:tbl>
    <w:p w14:paraId="148BDE83" w14:textId="77777777" w:rsidR="00CE290C" w:rsidRPr="00B01B63" w:rsidRDefault="00CE290C" w:rsidP="00CE290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</w:p>
    <w:p w14:paraId="54E40CF9" w14:textId="3190A24D" w:rsidR="00CE290C" w:rsidRPr="00B01B63" w:rsidRDefault="00CE290C" w:rsidP="00CE290C">
      <w:pPr>
        <w:numPr>
          <w:ilvl w:val="1"/>
          <w:numId w:val="1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B01B63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 xml:space="preserve">Przedmiotowe efekty </w:t>
      </w:r>
      <w:r w:rsidR="00476B52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01B63" w:rsidRPr="00B01B63" w14:paraId="5B412FC4" w14:textId="77777777" w:rsidTr="00BE4560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D28DF0" w14:textId="77777777" w:rsidR="00CE290C" w:rsidRPr="00B01B63" w:rsidRDefault="00CE290C" w:rsidP="00BE4560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1616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4B64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Odniesienie do kierunkowych efektów uczenia się</w:t>
            </w:r>
          </w:p>
        </w:tc>
      </w:tr>
      <w:tr w:rsidR="00B01B63" w:rsidRPr="00B01B63" w14:paraId="1648C1D3" w14:textId="77777777" w:rsidTr="00BE4560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5661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 zakresie WIEDZY:</w:t>
            </w:r>
          </w:p>
        </w:tc>
      </w:tr>
      <w:tr w:rsidR="00B01B63" w:rsidRPr="00B01B63" w14:paraId="677E8EA9" w14:textId="77777777" w:rsidTr="00BE456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756D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8BCC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B01B63">
              <w:rPr>
                <w:rFonts w:ascii="Times New Roman" w:hAnsi="Times New Roman" w:cs="Times New Roman"/>
                <w:sz w:val="18"/>
                <w:szCs w:val="18"/>
              </w:rPr>
              <w:t>ma elementarną wiedzę o powiązaniach językoznawstwa z</w:t>
            </w:r>
            <w:r w:rsidRPr="00B01B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medycyną (</w:t>
            </w:r>
            <w:r w:rsidRPr="00B01B63">
              <w:rPr>
                <w:rFonts w:ascii="Times New Roman" w:hAnsi="Times New Roman" w:cs="Times New Roman"/>
                <w:bCs/>
                <w:sz w:val="18"/>
                <w:szCs w:val="18"/>
              </w:rPr>
              <w:t>budową mózgu, uszkodzeniami i ich powiązaniami z zaburzeniami komunikacji))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E99A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</w:t>
            </w:r>
            <w:r w:rsidR="00B01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1A</w:t>
            </w:r>
            <w:r w:rsidRPr="00B01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_W01</w:t>
            </w:r>
          </w:p>
        </w:tc>
      </w:tr>
      <w:tr w:rsidR="00B01B63" w:rsidRPr="00B01B63" w14:paraId="34D07E3E" w14:textId="77777777" w:rsidTr="00BE456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E1CD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lastRenderedPageBreak/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71B4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B01B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 </w:t>
            </w:r>
            <w:r w:rsidRPr="00B01B63">
              <w:rPr>
                <w:rFonts w:ascii="Times New Roman" w:hAnsi="Times New Roman" w:cs="Times New Roman"/>
                <w:sz w:val="18"/>
                <w:szCs w:val="18"/>
              </w:rPr>
              <w:t xml:space="preserve">podstawową </w:t>
            </w:r>
            <w:r w:rsidRPr="00B01B63">
              <w:rPr>
                <w:rFonts w:ascii="Times New Roman" w:eastAsia="Times New Roman" w:hAnsi="Times New Roman" w:cs="Times New Roman"/>
                <w:sz w:val="18"/>
                <w:szCs w:val="18"/>
              </w:rPr>
              <w:t>wiedzę w zakresie wpływu omawianych zaburzeń neurologicznych na rozwój językowy i możliwości komunikacyjne dziecka oraz na temat podstawowy</w:t>
            </w:r>
            <w:r w:rsidRPr="00B01B63">
              <w:rPr>
                <w:rFonts w:ascii="Times New Roman" w:hAnsi="Times New Roman" w:cs="Times New Roman"/>
                <w:sz w:val="18"/>
                <w:szCs w:val="18"/>
              </w:rPr>
              <w:t>ch badań wykonywanych przez lekarza neurologa.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E685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</w:t>
            </w:r>
            <w:r w:rsidR="00B01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1A</w:t>
            </w:r>
            <w:r w:rsidRPr="00B01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_W02</w:t>
            </w:r>
          </w:p>
        </w:tc>
      </w:tr>
      <w:tr w:rsidR="00B01B63" w:rsidRPr="00B01B63" w14:paraId="2208C587" w14:textId="77777777" w:rsidTr="00BE4560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E92A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 zakresie UMIEJĘTNOŚCI:</w:t>
            </w:r>
          </w:p>
        </w:tc>
      </w:tr>
      <w:tr w:rsidR="00B01B63" w:rsidRPr="00B01B63" w14:paraId="061E0A9A" w14:textId="77777777" w:rsidTr="00BE456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9AA5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742D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Łączy wiedzę z różnych dziedzin i metod językoznawczych i wykorzystuje ją podczas planowania terapii logopedycznej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99B8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LO</w:t>
            </w:r>
            <w:r w:rsid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1A</w:t>
            </w: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_U02</w:t>
            </w:r>
          </w:p>
        </w:tc>
      </w:tr>
      <w:tr w:rsidR="00B01B63" w:rsidRPr="00B01B63" w14:paraId="3BA5347B" w14:textId="77777777" w:rsidTr="00BE456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78DB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4B44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Potrafi opracować plan diagnozy i terapii dla wybranych zaburzeń rozwojowych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4427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LO</w:t>
            </w:r>
            <w:r w:rsid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1A</w:t>
            </w: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_U01</w:t>
            </w:r>
          </w:p>
        </w:tc>
      </w:tr>
      <w:tr w:rsidR="00B01B63" w:rsidRPr="00B01B63" w14:paraId="30AFB4B8" w14:textId="77777777" w:rsidTr="00BE4560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21E2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 zakresie KOMPETENCJI SPOŁECZNYCH:</w:t>
            </w:r>
          </w:p>
        </w:tc>
      </w:tr>
      <w:tr w:rsidR="00B01B63" w:rsidRPr="00B01B63" w14:paraId="4BF64351" w14:textId="77777777" w:rsidTr="00BE456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B39C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4D6D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Rozpoznaje problemy związane ze specyfiką wykonywania przyszłego zawodu </w:t>
            </w:r>
          </w:p>
          <w:p w14:paraId="73B61BB2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i przygotowuje się do ich rozwiązywania.</w:t>
            </w:r>
          </w:p>
          <w:p w14:paraId="2C517859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AB66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LO</w:t>
            </w:r>
            <w:r w:rsid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1A</w:t>
            </w: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_K01</w:t>
            </w:r>
          </w:p>
        </w:tc>
      </w:tr>
      <w:tr w:rsidR="00B01B63" w:rsidRPr="00B01B63" w14:paraId="5DF339AA" w14:textId="77777777" w:rsidTr="00BE456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5D68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369A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Rozpoznaje aspekty etyczne zawodu logopedy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60EC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LO</w:t>
            </w:r>
            <w:r w:rsid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1A</w:t>
            </w: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_K02</w:t>
            </w:r>
          </w:p>
        </w:tc>
      </w:tr>
    </w:tbl>
    <w:p w14:paraId="56F81961" w14:textId="77777777" w:rsidR="00CE290C" w:rsidRPr="00B01B63" w:rsidRDefault="00CE290C" w:rsidP="00CE290C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B01B63" w:rsidRPr="00B01B63" w14:paraId="21AFE983" w14:textId="77777777" w:rsidTr="00BE4560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8A4A" w14:textId="1F1A464F" w:rsidR="00CE290C" w:rsidRPr="00B01B63" w:rsidRDefault="00CE290C" w:rsidP="00BE4560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Sposoby weryfikacji osiągnięcia przedmiotowych efektów </w:t>
            </w:r>
            <w:r w:rsidR="00476B5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UCZENIA SIĘ</w:t>
            </w:r>
          </w:p>
        </w:tc>
      </w:tr>
      <w:tr w:rsidR="00B01B63" w:rsidRPr="00B01B63" w14:paraId="46B031BB" w14:textId="77777777" w:rsidTr="00BE4560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E1C01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Efekty przedmiotowe</w:t>
            </w:r>
          </w:p>
          <w:p w14:paraId="70A55543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D1C5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Sposób weryfikacji </w:t>
            </w:r>
            <w:r w:rsidRPr="00B01B63">
              <w:rPr>
                <w:rFonts w:ascii="Arial" w:eastAsia="Arial Unicode MS" w:hAnsi="Arial" w:cs="Arial"/>
                <w:sz w:val="20"/>
                <w:szCs w:val="20"/>
                <w:lang w:val="pl" w:eastAsia="pl-PL"/>
              </w:rPr>
              <w:t>(+/-)</w:t>
            </w:r>
          </w:p>
        </w:tc>
      </w:tr>
      <w:tr w:rsidR="00B01B63" w:rsidRPr="00B01B63" w14:paraId="3B75CA5E" w14:textId="77777777" w:rsidTr="00BE4560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0B17E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561175" w14:textId="77777777" w:rsidR="00CE290C" w:rsidRPr="00B01B63" w:rsidRDefault="00CE290C" w:rsidP="00BE4560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E87186" w14:textId="77777777" w:rsidR="00CE290C" w:rsidRPr="00B01B63" w:rsidRDefault="00CE290C" w:rsidP="00BE4560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57E81E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70707B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 xml:space="preserve">Aktywność               </w:t>
            </w:r>
            <w:r w:rsidRPr="00B01B63">
              <w:rPr>
                <w:rFonts w:ascii="Times New Roman" w:eastAsia="Arial Unicode MS" w:hAnsi="Times New Roman" w:cs="Times New Roman"/>
                <w:spacing w:val="-2"/>
                <w:sz w:val="16"/>
                <w:szCs w:val="16"/>
                <w:lang w:val="pl" w:eastAsia="pl-PL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98179E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CEE8AF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C144B6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highlight w:val="lightGray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Inne (jakie?)*</w:t>
            </w:r>
          </w:p>
        </w:tc>
      </w:tr>
      <w:tr w:rsidR="00B01B63" w:rsidRPr="00B01B63" w14:paraId="5EE10E73" w14:textId="77777777" w:rsidTr="00BE4560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1403B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69E73B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D8AD6F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823D7D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7DA6CD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74B768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ACB559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B5E362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</w:tr>
      <w:tr w:rsidR="00B01B63" w:rsidRPr="00B01B63" w14:paraId="0A3E141A" w14:textId="77777777" w:rsidTr="00BE4560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4889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8FAC27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CC1BBA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5073F4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07D391F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F054029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7B664C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103FC3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6AE0A0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382A38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6B8AD38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D9EF05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B37D11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D1BE88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873A93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DF0B11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2B87A25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32B7BB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BF560D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5517C0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7CF13A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3EF4B2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</w:tr>
      <w:tr w:rsidR="00B01B63" w:rsidRPr="00B01B63" w14:paraId="2960CA2C" w14:textId="77777777" w:rsidTr="00BE456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EF35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068A3B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F1B6AD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F9FB78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30DE4B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CCC9D2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70AF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5A9290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B55F81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1D8C64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9F9878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F9A7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4F23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AED8E5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C3814F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44B5C7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FE535A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AF83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0C55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E7E742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9F824E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56AE12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B01B63" w:rsidRPr="00B01B63" w14:paraId="3A189B4B" w14:textId="77777777" w:rsidTr="00BE456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C777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48CCA9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E06495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7F90CE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E2FF28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6396F1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8D97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1EC561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86E6D1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51ABD4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39BDEE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2C1B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B6B6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6E5914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5C42DC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7DCFA8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9442C9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024B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D8F3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8EDD17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C463BE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334631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B01B63" w:rsidRPr="00B01B63" w14:paraId="3D38C4EE" w14:textId="77777777" w:rsidTr="00BE456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6FC0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6DFAFA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424E0B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B8D457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B6C6FF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FD2A15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54CC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7608FA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4323C2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BF8127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CA6713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F655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D7B9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9E9A91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9C75A7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5A84B9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A28D1E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7E8E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F271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E49F43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BE8863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82F689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B01B63" w:rsidRPr="00B01B63" w14:paraId="6F7B870A" w14:textId="77777777" w:rsidTr="00BE456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AC29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C48898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B9180C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DC3C42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0076C9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D9C972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FEBD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66A12F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4239C0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AE64FF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657A35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088F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56D4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EEC6AD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48B582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683430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A6E7F0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9524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4D56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ADAC1E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0C680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BC00E7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B01B63" w:rsidRPr="00B01B63" w14:paraId="5922FA31" w14:textId="77777777" w:rsidTr="00BE456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84C3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0A300B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E1CB91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4B7501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D4A6D2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1078B7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E7AF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0C114B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0059AA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7CAC7E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F24088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6452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5922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3B41CB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57FDC8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AFD737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E05909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7214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51DD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A67B00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C9A89C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563B04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B01B63" w:rsidRPr="00B01B63" w14:paraId="6FA41455" w14:textId="77777777" w:rsidTr="00BE456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1FD0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024BA0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1C0387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C03A0B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7F9655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B708A7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DD57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DF1106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9CD26B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413867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1D7FB1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6C97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94AD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96970C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2D9E45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1DA118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BA0271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7207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739A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F29492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3A4C4D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8E06B4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</w:tbl>
    <w:p w14:paraId="04AD0548" w14:textId="77777777" w:rsidR="00CE290C" w:rsidRPr="00B01B63" w:rsidRDefault="00CE290C" w:rsidP="00CE290C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pl" w:eastAsia="pl-PL"/>
        </w:rPr>
      </w:pPr>
    </w:p>
    <w:tbl>
      <w:tblPr>
        <w:tblpPr w:leftFromText="141" w:rightFromText="141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B01B63" w:rsidRPr="00B01B63" w14:paraId="128BF11D" w14:textId="77777777" w:rsidTr="00BE4560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4D21" w14:textId="2133EA8A" w:rsidR="00CE290C" w:rsidRPr="00B01B63" w:rsidRDefault="00CE290C" w:rsidP="00BE4560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Kryteria oceny stopnia osiągnięcia </w:t>
            </w:r>
            <w:r w:rsidR="00476B52"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efektów UCZENIA</w:t>
            </w:r>
            <w:r w:rsidR="00476B5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SIĘ</w:t>
            </w:r>
          </w:p>
        </w:tc>
      </w:tr>
      <w:tr w:rsidR="00B01B63" w:rsidRPr="00B01B63" w14:paraId="390B1F42" w14:textId="77777777" w:rsidTr="00BE4560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9E68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D074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AF5C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Kryterium oceny</w:t>
            </w:r>
          </w:p>
        </w:tc>
      </w:tr>
      <w:tr w:rsidR="00B01B63" w:rsidRPr="00B01B63" w14:paraId="745409EE" w14:textId="77777777" w:rsidTr="00BE4560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BB01B6" w14:textId="77777777" w:rsidR="00CE290C" w:rsidRPr="00B01B63" w:rsidRDefault="00CE290C" w:rsidP="00BE4560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A20B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74D0" w14:textId="6B64ED56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kolokwium </w:t>
            </w:r>
            <w:r w:rsidR="00476B52" w:rsidRPr="00B01B6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zaliczone w</w:t>
            </w:r>
            <w:r w:rsidRPr="00B01B6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przedziale: 51–60%.</w:t>
            </w:r>
          </w:p>
        </w:tc>
      </w:tr>
      <w:tr w:rsidR="00B01B63" w:rsidRPr="00B01B63" w14:paraId="7ABE0996" w14:textId="77777777" w:rsidTr="00BE4560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DDC68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5FD1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AD30" w14:textId="19FB3999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kolokwium zaliczone w przedziale: 61-70 %</w:t>
            </w:r>
          </w:p>
        </w:tc>
      </w:tr>
      <w:tr w:rsidR="00B01B63" w:rsidRPr="00B01B63" w14:paraId="7577336B" w14:textId="77777777" w:rsidTr="00BE4560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2C90F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312C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2DF6" w14:textId="27358F62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kolokwium </w:t>
            </w:r>
            <w:r w:rsidR="00476B52" w:rsidRPr="00B01B6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zaliczone w</w:t>
            </w:r>
            <w:r w:rsidRPr="00B01B6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przedziale: 71-80%</w:t>
            </w:r>
          </w:p>
        </w:tc>
      </w:tr>
      <w:tr w:rsidR="00B01B63" w:rsidRPr="00B01B63" w14:paraId="240EDE5D" w14:textId="77777777" w:rsidTr="00BE4560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C9637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B00C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7DC5" w14:textId="0A80017E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kolokwium </w:t>
            </w:r>
            <w:r w:rsidR="00476B52" w:rsidRPr="00B01B6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zaliczone w</w:t>
            </w:r>
            <w:r w:rsidRPr="00B01B6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przedziale: 81-90%</w:t>
            </w:r>
          </w:p>
        </w:tc>
      </w:tr>
      <w:tr w:rsidR="00B01B63" w:rsidRPr="00B01B63" w14:paraId="1A1E42B9" w14:textId="77777777" w:rsidTr="00BE4560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5498F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E07E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310A" w14:textId="22DD1F15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kolokwium </w:t>
            </w:r>
            <w:r w:rsidR="00476B52" w:rsidRPr="00B01B6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zaliczone w</w:t>
            </w:r>
            <w:r w:rsidRPr="00B01B6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przedziale 91-100%</w:t>
            </w:r>
          </w:p>
        </w:tc>
      </w:tr>
    </w:tbl>
    <w:p w14:paraId="15F270E0" w14:textId="77777777" w:rsidR="00CE290C" w:rsidRPr="00B01B63" w:rsidRDefault="00CE290C" w:rsidP="00CE290C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14:paraId="10E107A9" w14:textId="77777777" w:rsidR="00CE290C" w:rsidRPr="00B01B63" w:rsidRDefault="00CE290C" w:rsidP="00CE290C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B01B63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B01B63" w:rsidRPr="00B01B63" w14:paraId="2D5CF6C1" w14:textId="77777777" w:rsidTr="00BE4560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A069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9098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Obciążenie studenta</w:t>
            </w:r>
          </w:p>
        </w:tc>
      </w:tr>
      <w:tr w:rsidR="00B01B63" w:rsidRPr="00B01B63" w14:paraId="58B6CE73" w14:textId="77777777" w:rsidTr="00BE4560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144A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5457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Studia</w:t>
            </w:r>
          </w:p>
          <w:p w14:paraId="3356784E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14FE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Studia</w:t>
            </w:r>
          </w:p>
          <w:p w14:paraId="42FC00C8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niestacjonarne</w:t>
            </w:r>
          </w:p>
        </w:tc>
      </w:tr>
      <w:tr w:rsidR="00B01B63" w:rsidRPr="00B01B63" w14:paraId="2DBCB354" w14:textId="77777777" w:rsidTr="00BE456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1AEACA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E3F7E" w14:textId="7777777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</w:t>
            </w:r>
            <w:r w:rsidR="00C01FB3"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C6A535" w14:textId="17FE1F67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B01B63" w:rsidRPr="00B01B63" w14:paraId="2E951832" w14:textId="77777777" w:rsidTr="00BE456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6586" w14:textId="34642E3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8E82" w14:textId="2265BF2F" w:rsidR="00CE290C" w:rsidRPr="00B01B63" w:rsidRDefault="00476B52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0058" w14:textId="0B0783CB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B01B63" w:rsidRPr="00B01B63" w14:paraId="4779CB6C" w14:textId="77777777" w:rsidTr="00BE456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F788A7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426223" w14:textId="77777777" w:rsidR="00CE290C" w:rsidRPr="00B01B63" w:rsidRDefault="00862086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</w:t>
            </w:r>
            <w:r w:rsidR="00C01FB3"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BB88BF" w14:textId="5377A90C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B01B63" w:rsidRPr="00B01B63" w14:paraId="2FDEB4AC" w14:textId="77777777" w:rsidTr="00BE456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C561" w14:textId="024DBA0B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D73B" w14:textId="77777777" w:rsidR="00CE290C" w:rsidRPr="00B01B63" w:rsidRDefault="00C01FB3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C6BB" w14:textId="309D21FA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B01B63" w:rsidRPr="00B01B63" w14:paraId="224AAE9C" w14:textId="77777777" w:rsidTr="00BE456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5E0A" w14:textId="12C43CD3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Przygotowanie do</w:t>
            </w:r>
            <w:r w:rsidR="00476B52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</w:t>
            </w:r>
            <w:r w:rsidRPr="00B01B6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7403" w14:textId="77777777" w:rsidR="00CE290C" w:rsidRPr="00B01B63" w:rsidRDefault="00C01FB3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4A6B" w14:textId="172D4DE3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B01B63" w:rsidRPr="00B01B63" w14:paraId="34D3F336" w14:textId="77777777" w:rsidTr="00BE456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34CC08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84000F" w14:textId="77777777" w:rsidR="00CE290C" w:rsidRPr="00B01B63" w:rsidRDefault="00C01FB3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031F49" w14:textId="4011BDAE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B01B63" w:rsidRPr="00B01B63" w14:paraId="030D9F08" w14:textId="77777777" w:rsidTr="00BE456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26213B" w14:textId="77777777" w:rsidR="00CE290C" w:rsidRPr="00B01B63" w:rsidRDefault="00CE290C" w:rsidP="00BE4560">
            <w:pPr>
              <w:spacing w:after="0" w:line="240" w:lineRule="auto"/>
              <w:rPr>
                <w:rFonts w:ascii="Times New Roman" w:eastAsia="Arial Unicode MS" w:hAnsi="Times New Roman" w:cs="Times New Roman"/>
                <w:sz w:val="21"/>
                <w:szCs w:val="21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1"/>
                <w:szCs w:val="21"/>
                <w:lang w:val="pl" w:eastAsia="pl-PL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D59A44" w14:textId="77777777" w:rsidR="00CE290C" w:rsidRPr="00B01B63" w:rsidRDefault="00862086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val="pl" w:eastAsia="pl-PL"/>
              </w:rPr>
            </w:pPr>
            <w:r w:rsidRPr="00B01B63">
              <w:rPr>
                <w:rFonts w:ascii="Times New Roman" w:eastAsia="Arial Unicode MS" w:hAnsi="Times New Roman" w:cs="Times New Roman"/>
                <w:sz w:val="21"/>
                <w:szCs w:val="21"/>
                <w:lang w:val="pl" w:eastAsia="pl-PL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8C07A1" w14:textId="03A6893E" w:rsidR="00CE290C" w:rsidRPr="00B01B63" w:rsidRDefault="00CE290C" w:rsidP="00BE45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val="pl" w:eastAsia="pl-PL"/>
              </w:rPr>
            </w:pPr>
          </w:p>
        </w:tc>
      </w:tr>
    </w:tbl>
    <w:p w14:paraId="3C9AACD4" w14:textId="77777777" w:rsidR="00CE290C" w:rsidRPr="00B01B63" w:rsidRDefault="00CE290C" w:rsidP="00CE290C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4E52054" w14:textId="77777777" w:rsidR="00CE290C" w:rsidRPr="00B01B63" w:rsidRDefault="00CE290C" w:rsidP="00CE290C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01B63">
        <w:rPr>
          <w:rFonts w:ascii="Times New Roman" w:eastAsia="Times New Roman" w:hAnsi="Times New Roman" w:cs="Times New Roman"/>
          <w:sz w:val="20"/>
          <w:szCs w:val="20"/>
        </w:rPr>
        <w:t>Przyjmuję do realizacji</w:t>
      </w:r>
      <w:r w:rsidRPr="00B01B63">
        <w:rPr>
          <w:rFonts w:ascii="Times New Roman" w:eastAsia="Times New Roman" w:hAnsi="Times New Roman" w:cs="Times New Roman"/>
          <w:sz w:val="16"/>
          <w:szCs w:val="16"/>
        </w:rPr>
        <w:t xml:space="preserve">    (data i czytelne  podpisy osób prowadzących przedmiot w danym roku akademickim)</w:t>
      </w:r>
    </w:p>
    <w:p w14:paraId="351602CB" w14:textId="77777777" w:rsidR="00CE290C" w:rsidRPr="00B01B63" w:rsidRDefault="00CE290C" w:rsidP="00CE290C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75FC24" w14:textId="77777777" w:rsidR="00CE290C" w:rsidRPr="00B01B63" w:rsidRDefault="00CE290C" w:rsidP="00CE290C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156B51D" w14:textId="77777777" w:rsidR="00CE290C" w:rsidRPr="00B01B63" w:rsidRDefault="00CE290C" w:rsidP="00CE290C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01B63">
        <w:rPr>
          <w:rFonts w:ascii="Times New Roman" w:eastAsia="Times New Roman" w:hAnsi="Times New Roman" w:cs="Times New Roman"/>
          <w:sz w:val="16"/>
          <w:szCs w:val="16"/>
        </w:rPr>
        <w:tab/>
      </w:r>
      <w:r w:rsidRPr="00B01B63">
        <w:rPr>
          <w:rFonts w:ascii="Times New Roman" w:eastAsia="Times New Roman" w:hAnsi="Times New Roman" w:cs="Times New Roman"/>
          <w:sz w:val="16"/>
          <w:szCs w:val="16"/>
        </w:rPr>
        <w:tab/>
      </w:r>
      <w:r w:rsidRPr="00B01B63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066EF0AE" w14:textId="77777777" w:rsidR="00C94BFC" w:rsidRPr="00B01B63" w:rsidRDefault="00C94BFC"/>
    <w:sectPr w:rsidR="00C94BFC" w:rsidRPr="00B01B63" w:rsidSect="00FA3DE8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A5D6A89"/>
    <w:multiLevelType w:val="hybridMultilevel"/>
    <w:tmpl w:val="03ECC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41ABC"/>
    <w:multiLevelType w:val="hybridMultilevel"/>
    <w:tmpl w:val="B8448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4798063">
    <w:abstractNumId w:val="0"/>
  </w:num>
  <w:num w:numId="2" w16cid:durableId="1641106704">
    <w:abstractNumId w:val="2"/>
  </w:num>
  <w:num w:numId="3" w16cid:durableId="971441542">
    <w:abstractNumId w:val="1"/>
  </w:num>
  <w:num w:numId="4" w16cid:durableId="20758835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1201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90C"/>
    <w:rsid w:val="000C2176"/>
    <w:rsid w:val="001278BD"/>
    <w:rsid w:val="001303CF"/>
    <w:rsid w:val="001C6958"/>
    <w:rsid w:val="002F56FC"/>
    <w:rsid w:val="00476B52"/>
    <w:rsid w:val="007008AF"/>
    <w:rsid w:val="007309BD"/>
    <w:rsid w:val="00743860"/>
    <w:rsid w:val="007A502D"/>
    <w:rsid w:val="008140C4"/>
    <w:rsid w:val="00862086"/>
    <w:rsid w:val="00882A5D"/>
    <w:rsid w:val="00931A90"/>
    <w:rsid w:val="009C0F05"/>
    <w:rsid w:val="00B01B63"/>
    <w:rsid w:val="00C01FB3"/>
    <w:rsid w:val="00C94BFC"/>
    <w:rsid w:val="00CD6830"/>
    <w:rsid w:val="00CE290C"/>
    <w:rsid w:val="00E7390A"/>
    <w:rsid w:val="00E97BC3"/>
    <w:rsid w:val="00F7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9F2F"/>
  <w15:docId w15:val="{02C46130-19A9-4FED-BFA0-C44C66FE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9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rtext">
    <w:name w:val="wrtext"/>
    <w:basedOn w:val="Domylnaczcionkaakapitu"/>
    <w:rsid w:val="00CE290C"/>
  </w:style>
  <w:style w:type="paragraph" w:customStyle="1" w:styleId="Zawartotabeli">
    <w:name w:val="Zawartość tabeli"/>
    <w:basedOn w:val="Normalny"/>
    <w:rsid w:val="00CE290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1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1FB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0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Alicja Gałczyńska</cp:lastModifiedBy>
  <cp:revision>16</cp:revision>
  <cp:lastPrinted>2019-10-11T12:15:00Z</cp:lastPrinted>
  <dcterms:created xsi:type="dcterms:W3CDTF">2019-02-20T17:58:00Z</dcterms:created>
  <dcterms:modified xsi:type="dcterms:W3CDTF">2023-01-28T19:24:00Z</dcterms:modified>
</cp:coreProperties>
</file>