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6A76" w14:textId="320FECF1" w:rsidR="00BE3D5C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454473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2A321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454473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2A321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A76BEC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FILOLOGIA POLSKA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DC25AF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</w:t>
      </w:r>
      <w:r w:rsidR="007C3D86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DC25AF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 stop</w:t>
      </w:r>
      <w:r w:rsidR="004708E3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p w14:paraId="2E1E6A77" w14:textId="12AA8424" w:rsidR="00C6130F" w:rsidRPr="00A500D3" w:rsidRDefault="008A5C19" w:rsidP="00C6130F">
      <w:pPr>
        <w:rPr>
          <w:rFonts w:ascii="Georgia" w:eastAsia="Georgia" w:hAnsi="Georgia" w:cs="Georgia"/>
        </w:rPr>
      </w:pP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 nauczycielski: nowoczesn</w:t>
      </w:r>
      <w:r w:rsidR="00026D8C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 xml:space="preserve">y </w:t>
      </w: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polonist</w:t>
      </w:r>
      <w:r w:rsidR="00026D8C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a</w:t>
      </w:r>
      <w:r w:rsidR="00C6130F" w:rsidRPr="00A500D3"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A500D3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kultur</w:t>
      </w:r>
      <w:r w:rsidR="00026D8C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a i praktyka tekstu</w:t>
      </w:r>
    </w:p>
    <w:tbl>
      <w:tblPr>
        <w:tblW w:w="57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61"/>
        <w:gridCol w:w="1904"/>
        <w:gridCol w:w="26"/>
        <w:gridCol w:w="430"/>
        <w:gridCol w:w="1887"/>
        <w:gridCol w:w="1706"/>
        <w:gridCol w:w="1816"/>
        <w:gridCol w:w="1642"/>
        <w:gridCol w:w="36"/>
        <w:gridCol w:w="1254"/>
        <w:gridCol w:w="1771"/>
      </w:tblGrid>
      <w:tr w:rsidR="00A85877" w:rsidRPr="00FF5C40" w14:paraId="2E1E6A7D" w14:textId="77777777" w:rsidTr="000944A6">
        <w:trPr>
          <w:trHeight w:val="133"/>
        </w:trPr>
        <w:tc>
          <w:tcPr>
            <w:tcW w:w="1141" w:type="pct"/>
            <w:gridSpan w:val="2"/>
            <w:hideMark/>
          </w:tcPr>
          <w:p w14:paraId="2E1E6A78" w14:textId="77777777" w:rsidR="00FC43D9" w:rsidRPr="00FF5C40" w:rsidRDefault="00FC43D9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313" w:type="pct"/>
            <w:gridSpan w:val="4"/>
            <w:hideMark/>
          </w:tcPr>
          <w:p w14:paraId="2E1E6A79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90" w:type="pct"/>
            <w:gridSpan w:val="2"/>
            <w:hideMark/>
          </w:tcPr>
          <w:p w14:paraId="2E1E6A7A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07" w:type="pct"/>
            <w:gridSpan w:val="3"/>
            <w:hideMark/>
          </w:tcPr>
          <w:p w14:paraId="2E1E6A7B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549" w:type="pct"/>
          </w:tcPr>
          <w:p w14:paraId="2E1E6A7C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A85877" w:rsidRPr="00FF5C40" w14:paraId="2E1E6A88" w14:textId="77777777" w:rsidTr="000944A6">
        <w:trPr>
          <w:trHeight w:val="358"/>
        </w:trPr>
        <w:tc>
          <w:tcPr>
            <w:tcW w:w="1141" w:type="pct"/>
            <w:gridSpan w:val="2"/>
            <w:shd w:val="clear" w:color="auto" w:fill="C6D9F1" w:themeFill="text2" w:themeFillTint="33"/>
            <w:hideMark/>
          </w:tcPr>
          <w:p w14:paraId="2E1E6A7E" w14:textId="77777777" w:rsidR="00FC43D9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E1E6A7F" w14:textId="24431AE9" w:rsidR="007615A5" w:rsidRPr="00FF5C40" w:rsidRDefault="007615A5" w:rsidP="007615A5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="0063551E"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                                                             </w:t>
            </w:r>
            <w:r w:rsidR="006B1EE0"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</w:t>
            </w:r>
            <w:r w:rsidR="00A0440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 w:rsidR="00026D8C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1313" w:type="pct"/>
            <w:gridSpan w:val="4"/>
            <w:shd w:val="clear" w:color="auto" w:fill="C6D9F1" w:themeFill="text2" w:themeFillTint="33"/>
            <w:hideMark/>
          </w:tcPr>
          <w:p w14:paraId="1BCBFCEE" w14:textId="77777777" w:rsidR="006B1EE0" w:rsidRDefault="00FC43D9" w:rsidP="006B1EE0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E1E6A81" w14:textId="1CD48282" w:rsidR="007615A5" w:rsidRPr="006B1EE0" w:rsidRDefault="0063551E" w:rsidP="0063551E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7615A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      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</w:tcPr>
          <w:p w14:paraId="2E1E6A82" w14:textId="77777777" w:rsidR="00FC43D9" w:rsidRPr="008A4867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A486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43843568" w14:textId="77777777" w:rsidR="0063551E" w:rsidRDefault="0063551E" w:rsidP="006355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7615A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</w:t>
            </w:r>
          </w:p>
          <w:p w14:paraId="2E1E6A83" w14:textId="4B927A68" w:rsidR="007615A5" w:rsidRPr="00FF5C40" w:rsidRDefault="0063551E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A84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5FE0DD7C" w14:textId="77777777" w:rsidR="0063551E" w:rsidRDefault="0063551E" w:rsidP="008A5C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7615A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</w:t>
            </w:r>
          </w:p>
          <w:p w14:paraId="2E1E6A85" w14:textId="30FC6097" w:rsidR="007615A5" w:rsidRPr="00FF5C40" w:rsidRDefault="0063551E" w:rsidP="008A5C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549" w:type="pct"/>
            <w:shd w:val="clear" w:color="auto" w:fill="C6D9F1" w:themeFill="text2" w:themeFillTint="33"/>
          </w:tcPr>
          <w:p w14:paraId="2E1E6A86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568F7580" w14:textId="77777777" w:rsidR="0063551E" w:rsidRDefault="0063551E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</w:t>
            </w:r>
          </w:p>
          <w:p w14:paraId="2E1E6A87" w14:textId="7E2561C3" w:rsidR="007615A5" w:rsidRPr="00FF5C40" w:rsidRDefault="0063551E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</w:tr>
      <w:tr w:rsidR="004D162A" w:rsidRPr="00FF5C40" w14:paraId="2E1E6A96" w14:textId="77777777" w:rsidTr="000944A6">
        <w:trPr>
          <w:cantSplit/>
          <w:trHeight w:val="750"/>
        </w:trPr>
        <w:tc>
          <w:tcPr>
            <w:tcW w:w="658" w:type="pct"/>
            <w:vMerge w:val="restart"/>
            <w:shd w:val="clear" w:color="auto" w:fill="auto"/>
          </w:tcPr>
          <w:p w14:paraId="68D49773" w14:textId="4618659E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Dydakt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. J.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polsk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(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szk.ponadpodstaw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.)</w:t>
            </w:r>
          </w:p>
          <w:p w14:paraId="3EC2F63D" w14:textId="77777777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30 ćw.</w:t>
            </w:r>
          </w:p>
          <w:p w14:paraId="586D455F" w14:textId="047CC8A7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dr hab. A. Biała prof. UJK s. 28</w:t>
            </w:r>
            <w:r w:rsidR="006B2B4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4</w:t>
            </w:r>
          </w:p>
          <w:p w14:paraId="2E1E6A8C" w14:textId="2413130A" w:rsidR="004D162A" w:rsidRPr="00CA5A31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14:paraId="35025DC2" w14:textId="30158489" w:rsidR="004D162A" w:rsidRPr="00CA5A31" w:rsidRDefault="00630B05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T.A</w:t>
            </w:r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br/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Metody animacji kultury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15 ćw.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dr P.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Hanyga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s.2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83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14:paraId="74AEBC9A" w14:textId="77777777" w:rsidR="004D162A" w:rsidRPr="006B2B4B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B</w:t>
            </w:r>
          </w:p>
          <w:p w14:paraId="322B2FF5" w14:textId="0D8DE6E8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Psychol.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podst.działaln.nauczyciela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szk.ponadpodst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15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w.dr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K.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Krzystanek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s </w:t>
            </w:r>
            <w:r w:rsidR="006B2B4B"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71</w:t>
            </w: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Łączone H</w:t>
            </w:r>
          </w:p>
        </w:tc>
        <w:tc>
          <w:tcPr>
            <w:tcW w:w="724" w:type="pct"/>
            <w:gridSpan w:val="3"/>
            <w:tcBorders>
              <w:bottom w:val="nil"/>
            </w:tcBorders>
            <w:shd w:val="clear" w:color="auto" w:fill="auto"/>
          </w:tcPr>
          <w:p w14:paraId="462611A2" w14:textId="77777777" w:rsidR="000944A6" w:rsidRPr="006C6FBC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Podstawy wiedzy o działalności muzealnej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30 w.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M. Klamka</w:t>
            </w:r>
          </w:p>
          <w:p w14:paraId="1BD768A9" w14:textId="3D7F5A21" w:rsidR="004D162A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C6FBC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s.287</w:t>
            </w:r>
          </w:p>
        </w:tc>
        <w:tc>
          <w:tcPr>
            <w:tcW w:w="528" w:type="pct"/>
            <w:vMerge w:val="restart"/>
          </w:tcPr>
          <w:p w14:paraId="2E1E6A93" w14:textId="0F110AC9" w:rsidR="004D162A" w:rsidRPr="00CA5A31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 w:val="restart"/>
          </w:tcPr>
          <w:p w14:paraId="55B5E488" w14:textId="34A0F665" w:rsidR="004D162A" w:rsidRPr="00CA5A31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Warsztaty pisarskie 15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  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( co tydzień)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hab. K. Jaworski, prof. UJK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 s.25</w:t>
            </w:r>
            <w:r w:rsid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5</w:t>
            </w:r>
          </w:p>
        </w:tc>
        <w:tc>
          <w:tcPr>
            <w:tcW w:w="519" w:type="pct"/>
            <w:gridSpan w:val="2"/>
            <w:vMerge w:val="restart"/>
            <w:shd w:val="clear" w:color="auto" w:fill="auto"/>
          </w:tcPr>
          <w:p w14:paraId="5595C786" w14:textId="3A448733" w:rsidR="004D162A" w:rsidRPr="00CA5A31" w:rsidRDefault="006B2B4B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T.B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  <w:r w:rsidR="004D162A"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Dydaktyka nauczania języka polskiego w 15h</w:t>
            </w:r>
            <w:r w:rsidR="004D162A"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  <w:r w:rsidR="004D162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dr hab.</w:t>
            </w:r>
            <w:r w:rsidR="004D162A"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S. Cygan</w:t>
            </w:r>
            <w:r w:rsidR="004D162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, prof. UJK</w:t>
            </w:r>
            <w:r w:rsidR="004D162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  <w:r w:rsidR="004D162A"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Od 7.11</w:t>
            </w:r>
            <w:r w:rsidR="004D162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  <w:t>s.2</w:t>
            </w:r>
            <w:r w:rsidR="00326EB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419DAAAA" w14:textId="548D6AB0" w:rsidR="004D162A" w:rsidRPr="002907CA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49" w:type="pct"/>
            <w:vMerge w:val="restart"/>
          </w:tcPr>
          <w:p w14:paraId="2E1E6A95" w14:textId="3F4B5167" w:rsidR="004D162A" w:rsidRPr="00CA5A31" w:rsidRDefault="00AC0C2F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BHP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wg dat 07.11 .2025r.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od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dr Jacek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Szkurłat</w:t>
            </w:r>
            <w:proofErr w:type="spellEnd"/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4D162A" w:rsidRPr="00FF5C40" w14:paraId="25B538FE" w14:textId="77777777" w:rsidTr="000944A6">
        <w:trPr>
          <w:cantSplit/>
          <w:trHeight w:val="70"/>
        </w:trPr>
        <w:tc>
          <w:tcPr>
            <w:tcW w:w="658" w:type="pct"/>
            <w:vMerge/>
            <w:shd w:val="clear" w:color="auto" w:fill="auto"/>
            <w:vAlign w:val="center"/>
          </w:tcPr>
          <w:p w14:paraId="1E6E3E1E" w14:textId="77777777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EC7B80F" w14:textId="77777777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89" w:type="pct"/>
            <w:tcBorders>
              <w:top w:val="nil"/>
            </w:tcBorders>
            <w:shd w:val="clear" w:color="auto" w:fill="auto"/>
          </w:tcPr>
          <w:p w14:paraId="0651C903" w14:textId="41264841" w:rsidR="004D162A" w:rsidRPr="00120DB9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724" w:type="pct"/>
            <w:gridSpan w:val="3"/>
            <w:tcBorders>
              <w:top w:val="nil"/>
            </w:tcBorders>
            <w:shd w:val="clear" w:color="auto" w:fill="auto"/>
          </w:tcPr>
          <w:p w14:paraId="3533313E" w14:textId="30219928" w:rsidR="004D162A" w:rsidRPr="00A85877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528" w:type="pct"/>
            <w:vMerge/>
            <w:vAlign w:val="center"/>
          </w:tcPr>
          <w:p w14:paraId="0A992FD7" w14:textId="6354544E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/>
            <w:vAlign w:val="center"/>
          </w:tcPr>
          <w:p w14:paraId="3718D67A" w14:textId="77777777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vMerge/>
            <w:shd w:val="clear" w:color="auto" w:fill="auto"/>
            <w:vAlign w:val="center"/>
          </w:tcPr>
          <w:p w14:paraId="31CD03FA" w14:textId="71AA8E0F" w:rsidR="004D162A" w:rsidRPr="00D25B4F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027BD63E" w14:textId="77777777" w:rsidR="004D162A" w:rsidRPr="00D25B4F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549" w:type="pct"/>
            <w:vMerge/>
          </w:tcPr>
          <w:p w14:paraId="211E627E" w14:textId="5EB28A98" w:rsidR="004D162A" w:rsidRPr="00FF5C40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B2B4B" w:rsidRPr="00FF5C40" w14:paraId="2E1E6AA7" w14:textId="77777777" w:rsidTr="000944A6">
        <w:trPr>
          <w:cantSplit/>
          <w:trHeight w:val="71"/>
        </w:trPr>
        <w:tc>
          <w:tcPr>
            <w:tcW w:w="1141" w:type="pct"/>
            <w:gridSpan w:val="2"/>
            <w:shd w:val="clear" w:color="auto" w:fill="C6D9F1" w:themeFill="text2" w:themeFillTint="33"/>
          </w:tcPr>
          <w:p w14:paraId="2E1E6AA2" w14:textId="77777777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</w:tcPr>
          <w:p w14:paraId="14A442EE" w14:textId="5D85DD8E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</w:tcPr>
          <w:p w14:paraId="2E1E6AA4" w14:textId="069170E2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AA5" w14:textId="77777777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AA6" w14:textId="77777777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0944A6" w:rsidRPr="00C70F89" w14:paraId="2E1E6ABE" w14:textId="4AD42CFC" w:rsidTr="000944A6">
        <w:trPr>
          <w:cantSplit/>
          <w:trHeight w:val="671"/>
        </w:trPr>
        <w:tc>
          <w:tcPr>
            <w:tcW w:w="658" w:type="pct"/>
            <w:shd w:val="clear" w:color="auto" w:fill="auto"/>
          </w:tcPr>
          <w:p w14:paraId="23B5C2DB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B2B4B">
              <w:rPr>
                <w:rFonts w:ascii="Times New Roman" w:hAnsi="Times New Roman"/>
                <w:color w:val="C00000"/>
                <w:sz w:val="14"/>
                <w:szCs w:val="14"/>
              </w:rPr>
              <w:t>Wprowadzenie do glottodydaktyki polonistycznej.</w:t>
            </w:r>
          </w:p>
          <w:p w14:paraId="12C9F676" w14:textId="0F010FBF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hAnsi="Times New Roman"/>
                <w:color w:val="C00000"/>
                <w:sz w:val="14"/>
                <w:szCs w:val="14"/>
              </w:rPr>
              <w:t>15 wyk.</w:t>
            </w:r>
            <w:r w:rsidRPr="006B2B4B">
              <w:rPr>
                <w:rFonts w:ascii="Times New Roman" w:hAnsi="Times New Roman"/>
                <w:color w:val="C00000"/>
                <w:sz w:val="14"/>
                <w:szCs w:val="14"/>
              </w:rPr>
              <w:br/>
              <w:t>dr K. Ostrowska s. 255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FECCEB2" w14:textId="6A3BCCC2" w:rsidR="000944A6" w:rsidRPr="00CA5A31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T.A</w:t>
            </w:r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br/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Metody animacji kultury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15 ćw.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dr P.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Hanyga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 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s.2</w:t>
            </w:r>
            <w:r w:rsidR="00C76C64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83</w:t>
            </w:r>
          </w:p>
        </w:tc>
        <w:tc>
          <w:tcPr>
            <w:tcW w:w="1313" w:type="pct"/>
            <w:gridSpan w:val="4"/>
            <w:vMerge w:val="restart"/>
            <w:shd w:val="clear" w:color="auto" w:fill="auto"/>
          </w:tcPr>
          <w:p w14:paraId="4F839481" w14:textId="1503DAC7" w:rsidR="000944A6" w:rsidRPr="006B2B4B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Coaching 30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.</w:t>
            </w:r>
          </w:p>
          <w:p w14:paraId="05E4F029" w14:textId="06C2664D" w:rsidR="000944A6" w:rsidRPr="00CA5A31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R.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Miszczuk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s. 254</w:t>
            </w:r>
          </w:p>
          <w:p w14:paraId="2E1E6AB2" w14:textId="17331556" w:rsidR="000944A6" w:rsidRPr="00CA5A31" w:rsidRDefault="000944A6" w:rsidP="004D162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28" w:type="pct"/>
            <w:vMerge w:val="restart"/>
          </w:tcPr>
          <w:p w14:paraId="2E1E6AB7" w14:textId="41A6626E" w:rsidR="000944A6" w:rsidRPr="00CA5A31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 w:val="restart"/>
          </w:tcPr>
          <w:p w14:paraId="74BB71EB" w14:textId="77777777" w:rsidR="000944A6" w:rsidRPr="006B2B4B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Biografistyka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filologa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 xml:space="preserve"> 30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br/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dr hab. K. Jaworski, prof. UJK</w:t>
            </w:r>
          </w:p>
          <w:p w14:paraId="5BA91D68" w14:textId="4D9BE61D" w:rsidR="000944A6" w:rsidRPr="00CA5A31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s.258</w:t>
            </w:r>
          </w:p>
        </w:tc>
        <w:tc>
          <w:tcPr>
            <w:tcW w:w="519" w:type="pct"/>
            <w:gridSpan w:val="2"/>
            <w:vMerge w:val="restart"/>
            <w:shd w:val="clear" w:color="auto" w:fill="auto"/>
          </w:tcPr>
          <w:p w14:paraId="7A602725" w14:textId="34A40784" w:rsidR="000944A6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T.B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Dydaktyka nauczania języka polskiego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ćw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15h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S. Cygan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, prof. UJK</w:t>
            </w:r>
          </w:p>
          <w:p w14:paraId="02E073ED" w14:textId="44B15BB3" w:rsidR="000944A6" w:rsidRPr="00CA5A31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Od 7.11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s.2</w:t>
            </w:r>
            <w:r w:rsidR="00326EB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1C9AE9F5" w14:textId="3A6AAA66" w:rsidR="000944A6" w:rsidRPr="006B2B4B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49" w:type="pct"/>
            <w:vMerge w:val="restart"/>
          </w:tcPr>
          <w:p w14:paraId="2D817A99" w14:textId="25844192" w:rsidR="000944A6" w:rsidRPr="00E7331D" w:rsidRDefault="000944A6" w:rsidP="000936C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Szkolenie biblioteczne wg dat 24.10 .2025r.</w:t>
            </w:r>
            <w:r w:rsidRPr="00F5439B"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  <w:t xml:space="preserve"> </w:t>
            </w:r>
            <w:r w:rsidRPr="00E733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Aula 1.35 Biblioteka Główna</w:t>
            </w:r>
          </w:p>
          <w:p w14:paraId="48CE8EE5" w14:textId="5B491021" w:rsidR="000944A6" w:rsidRPr="00CA5A31" w:rsidRDefault="000944A6" w:rsidP="0009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Jolanta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Drążyk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0944A6" w:rsidRPr="00C70F89" w14:paraId="5E2E03CF" w14:textId="77777777" w:rsidTr="000944A6">
        <w:trPr>
          <w:cantSplit/>
          <w:trHeight w:val="795"/>
        </w:trPr>
        <w:tc>
          <w:tcPr>
            <w:tcW w:w="658" w:type="pct"/>
            <w:shd w:val="clear" w:color="auto" w:fill="auto"/>
          </w:tcPr>
          <w:p w14:paraId="193B672C" w14:textId="16F1B5CA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Przedmiot będzie realizowany od 08.12.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Dydakt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. J.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polsk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(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szk.p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onadp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odstaw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.) 15 w.</w:t>
            </w:r>
          </w:p>
          <w:p w14:paraId="5EC52569" w14:textId="502F5028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</w:p>
          <w:p w14:paraId="58CC1199" w14:textId="43D91731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dr hab. A. Biała prof. UJK</w:t>
            </w:r>
          </w:p>
        </w:tc>
        <w:tc>
          <w:tcPr>
            <w:tcW w:w="483" w:type="pct"/>
            <w:vMerge/>
            <w:shd w:val="clear" w:color="auto" w:fill="auto"/>
          </w:tcPr>
          <w:p w14:paraId="27CC0954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</w:p>
        </w:tc>
        <w:tc>
          <w:tcPr>
            <w:tcW w:w="1313" w:type="pct"/>
            <w:gridSpan w:val="4"/>
            <w:vMerge/>
            <w:shd w:val="clear" w:color="auto" w:fill="auto"/>
          </w:tcPr>
          <w:p w14:paraId="598EA0D3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28" w:type="pct"/>
            <w:vMerge/>
          </w:tcPr>
          <w:p w14:paraId="4FBC992A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/>
          </w:tcPr>
          <w:p w14:paraId="114CCA49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</w:pPr>
          </w:p>
        </w:tc>
        <w:tc>
          <w:tcPr>
            <w:tcW w:w="519" w:type="pct"/>
            <w:gridSpan w:val="2"/>
            <w:vMerge/>
            <w:shd w:val="clear" w:color="auto" w:fill="auto"/>
          </w:tcPr>
          <w:p w14:paraId="49F906D2" w14:textId="77777777" w:rsidR="000944A6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718777E2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49" w:type="pct"/>
            <w:vMerge/>
          </w:tcPr>
          <w:p w14:paraId="750F11E2" w14:textId="77777777" w:rsidR="000944A6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0944A6" w:rsidRPr="00FF5C40" w14:paraId="2E1E6AD4" w14:textId="77777777" w:rsidTr="000944A6">
        <w:trPr>
          <w:cantSplit/>
          <w:trHeight w:val="182"/>
        </w:trPr>
        <w:tc>
          <w:tcPr>
            <w:tcW w:w="1141" w:type="pct"/>
            <w:gridSpan w:val="2"/>
            <w:shd w:val="clear" w:color="auto" w:fill="C6D9F1" w:themeFill="text2" w:themeFillTint="33"/>
            <w:vAlign w:val="center"/>
            <w:hideMark/>
          </w:tcPr>
          <w:p w14:paraId="2E1E6ACF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  <w:vAlign w:val="center"/>
            <w:hideMark/>
          </w:tcPr>
          <w:p w14:paraId="2E1E6AD0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  <w:vAlign w:val="center"/>
          </w:tcPr>
          <w:p w14:paraId="2E1E6AD1" w14:textId="77777777" w:rsidR="000944A6" w:rsidRPr="00FF5C40" w:rsidRDefault="000944A6" w:rsidP="000944A6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vAlign w:val="center"/>
            <w:hideMark/>
          </w:tcPr>
          <w:p w14:paraId="2E1E6AD2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00 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AD3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0944A6" w:rsidRPr="00DE0147" w14:paraId="2E1E6AEB" w14:textId="2C4BA2D8" w:rsidTr="000944A6">
        <w:trPr>
          <w:cantSplit/>
          <w:trHeight w:val="1557"/>
        </w:trPr>
        <w:tc>
          <w:tcPr>
            <w:tcW w:w="1141" w:type="pct"/>
            <w:gridSpan w:val="2"/>
          </w:tcPr>
          <w:p w14:paraId="2262EFE9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2B4B">
              <w:rPr>
                <w:rFonts w:ascii="Times New Roman" w:hAnsi="Times New Roman"/>
                <w:color w:val="000000"/>
                <w:sz w:val="14"/>
                <w:szCs w:val="14"/>
              </w:rPr>
              <w:t>Współczesna polszczyzna</w:t>
            </w:r>
          </w:p>
          <w:p w14:paraId="2E1E6AD8" w14:textId="4B9896FA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hAnsi="Times New Roman"/>
                <w:color w:val="000000"/>
                <w:sz w:val="14"/>
                <w:szCs w:val="14"/>
              </w:rPr>
              <w:t>30 ćw.</w:t>
            </w:r>
            <w:r w:rsidRPr="006B2B4B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dr K. Ostrowska </w:t>
            </w:r>
            <w:r w:rsidRPr="00FB0AF1"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  <w:t xml:space="preserve">s. </w:t>
            </w:r>
            <w:r w:rsidR="00C76C64" w:rsidRPr="00FB0AF1"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  <w:t>59</w:t>
            </w:r>
          </w:p>
        </w:tc>
        <w:tc>
          <w:tcPr>
            <w:tcW w:w="1313" w:type="pct"/>
            <w:gridSpan w:val="4"/>
          </w:tcPr>
          <w:p w14:paraId="2E1E6ADC" w14:textId="6B9DC58B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Metodologia badań językoznawczych 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CA5A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CA5A31">
              <w:rPr>
                <w:rFonts w:ascii="Times New Roman" w:hAnsi="Times New Roman"/>
                <w:sz w:val="16"/>
                <w:szCs w:val="16"/>
              </w:rPr>
              <w:t>w</w:t>
            </w:r>
            <w:proofErr w:type="spellEnd"/>
            <w:r w:rsidRPr="00CA5A31">
              <w:rPr>
                <w:rFonts w:ascii="Times New Roman" w:hAnsi="Times New Roman"/>
                <w:sz w:val="16"/>
                <w:szCs w:val="16"/>
              </w:rPr>
              <w:t>.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>prof. dr hab. M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Ruszkowski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s.254</w:t>
            </w:r>
          </w:p>
        </w:tc>
        <w:tc>
          <w:tcPr>
            <w:tcW w:w="1090" w:type="pct"/>
            <w:gridSpan w:val="2"/>
            <w:shd w:val="clear" w:color="auto" w:fill="auto"/>
          </w:tcPr>
          <w:p w14:paraId="2E1E6AE4" w14:textId="066D34C8" w:rsidR="000944A6" w:rsidRPr="00CA5A31" w:rsidRDefault="000944A6" w:rsidP="000944A6">
            <w:pPr>
              <w:spacing w:after="0" w:line="240" w:lineRule="auto"/>
              <w:jc w:val="center"/>
            </w:pP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Wspólczesna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na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świecie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. 30</w:t>
            </w:r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hab. I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Mityk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, prof. UJK 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s.286</w:t>
            </w:r>
          </w:p>
        </w:tc>
        <w:tc>
          <w:tcPr>
            <w:tcW w:w="508" w:type="pct"/>
            <w:shd w:val="clear" w:color="auto" w:fill="auto"/>
          </w:tcPr>
          <w:p w14:paraId="0152EED0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A</w:t>
            </w:r>
          </w:p>
          <w:p w14:paraId="04087D2A" w14:textId="26DFD62F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Pedagogiczne podstawy działalności nauczyciela szkoły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ponapodstawowej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10 +5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p.w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 xml:space="preserve"> dr A. Ozga łączone z H s.287</w:t>
            </w:r>
          </w:p>
          <w:p w14:paraId="2E1E6AE9" w14:textId="290ACA5D" w:rsidR="000944A6" w:rsidRPr="00307EF5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14:paraId="743209C6" w14:textId="77777777" w:rsidR="000944A6" w:rsidRDefault="000944A6" w:rsidP="000944A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  <w:p w14:paraId="38A5CCF7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49" w:type="pct"/>
          </w:tcPr>
          <w:p w14:paraId="6CB30591" w14:textId="2886F777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</w:tr>
      <w:tr w:rsidR="000944A6" w:rsidRPr="00FF5C40" w14:paraId="2E1E6AFC" w14:textId="77777777" w:rsidTr="000944A6">
        <w:trPr>
          <w:cantSplit/>
        </w:trPr>
        <w:tc>
          <w:tcPr>
            <w:tcW w:w="1141" w:type="pct"/>
            <w:gridSpan w:val="2"/>
            <w:shd w:val="clear" w:color="auto" w:fill="C6D9F1" w:themeFill="text2" w:themeFillTint="33"/>
            <w:hideMark/>
          </w:tcPr>
          <w:p w14:paraId="2E1E6AF7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  <w:hideMark/>
          </w:tcPr>
          <w:p w14:paraId="2E1E6AF8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  <w:vAlign w:val="center"/>
          </w:tcPr>
          <w:p w14:paraId="2E1E6AF9" w14:textId="77777777" w:rsidR="000944A6" w:rsidRPr="00FF5C40" w:rsidRDefault="000944A6" w:rsidP="000944A6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AFA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AFB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0944A6" w:rsidRPr="00FF5C40" w14:paraId="2E1E6B13" w14:textId="77777777" w:rsidTr="000944A6">
        <w:trPr>
          <w:cantSplit/>
          <w:trHeight w:val="1163"/>
        </w:trPr>
        <w:tc>
          <w:tcPr>
            <w:tcW w:w="1141" w:type="pct"/>
            <w:gridSpan w:val="2"/>
          </w:tcPr>
          <w:p w14:paraId="78C9931D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</w:p>
          <w:p w14:paraId="681DA7AF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Historia języka polskiego</w:t>
            </w:r>
          </w:p>
          <w:p w14:paraId="54B6D0FF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15 w.</w:t>
            </w:r>
          </w:p>
          <w:p w14:paraId="047C9A1C" w14:textId="5DCD75F4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dr M. Płusa s. 258</w:t>
            </w:r>
          </w:p>
          <w:p w14:paraId="2E1E6B00" w14:textId="099D4CF0" w:rsidR="000944A6" w:rsidRPr="00CA5A31" w:rsidRDefault="000944A6" w:rsidP="000944A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pct"/>
            <w:gridSpan w:val="3"/>
          </w:tcPr>
          <w:p w14:paraId="2E1E6B04" w14:textId="50F0F3B7" w:rsidR="000944A6" w:rsidRPr="00146E98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5A31">
              <w:rPr>
                <w:rFonts w:ascii="Times New Roman" w:hAnsi="Times New Roman"/>
                <w:b/>
                <w:sz w:val="16"/>
                <w:szCs w:val="16"/>
              </w:rPr>
              <w:t>T.B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  <w:t>Współczesna polszczyzna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  <w:t>15 w.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>prof. dr hab. M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Ruszkowski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s.254</w:t>
            </w:r>
          </w:p>
        </w:tc>
        <w:tc>
          <w:tcPr>
            <w:tcW w:w="584" w:type="pct"/>
          </w:tcPr>
          <w:p w14:paraId="1530CB16" w14:textId="0FE14F47" w:rsidR="000944A6" w:rsidRPr="00146E98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5A31">
              <w:rPr>
                <w:rFonts w:ascii="Times New Roman" w:hAnsi="Times New Roman"/>
                <w:b/>
                <w:sz w:val="16"/>
                <w:szCs w:val="16"/>
              </w:rPr>
              <w:t>T.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Analiza tekstu wizualnego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15 w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dr </w:t>
            </w:r>
            <w:proofErr w:type="spellStart"/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M.Bator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s.287</w:t>
            </w:r>
          </w:p>
        </w:tc>
        <w:tc>
          <w:tcPr>
            <w:tcW w:w="528" w:type="pct"/>
            <w:shd w:val="clear" w:color="auto" w:fill="auto"/>
          </w:tcPr>
          <w:p w14:paraId="43FBE558" w14:textId="51AA815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A</w:t>
            </w:r>
          </w:p>
          <w:p w14:paraId="319A4C6B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Czytanie kierunkowane</w:t>
            </w:r>
          </w:p>
          <w:p w14:paraId="07726A7C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15 ćw.</w:t>
            </w:r>
          </w:p>
          <w:p w14:paraId="4B6BC0B5" w14:textId="1A0BA293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prof. dr hab. P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.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2E1E6B0D" w14:textId="4D3B8EBF" w:rsidR="000944A6" w:rsidRPr="00CA5A31" w:rsidRDefault="000944A6" w:rsidP="000944A6">
            <w:pPr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562" w:type="pct"/>
            <w:shd w:val="clear" w:color="auto" w:fill="auto"/>
          </w:tcPr>
          <w:p w14:paraId="7737B723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 B</w:t>
            </w:r>
          </w:p>
          <w:p w14:paraId="2F79C44C" w14:textId="4ED294CB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Sztuczna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intelig</w:t>
            </w:r>
            <w:proofErr w:type="spellEnd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.</w:t>
            </w:r>
          </w:p>
          <w:p w14:paraId="6D6C5C2B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15 ćw.</w:t>
            </w:r>
          </w:p>
          <w:p w14:paraId="7118BF2D" w14:textId="290007FA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prof. dr hab. P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61B8A279" w14:textId="60D2ED2E" w:rsidR="000944A6" w:rsidRPr="00CA5A31" w:rsidRDefault="000944A6" w:rsidP="000944A6">
            <w:pPr>
              <w:jc w:val="center"/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907" w:type="pct"/>
            <w:gridSpan w:val="3"/>
          </w:tcPr>
          <w:p w14:paraId="2E1E6B11" w14:textId="66E08851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Historia języka polskiego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 ćw. 30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M. Płusa</w:t>
            </w: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</w:t>
            </w:r>
            <w:r w:rsidRPr="006B2B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s.2</w:t>
            </w:r>
            <w:r w:rsidR="005406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53</w:t>
            </w:r>
            <w:bookmarkStart w:id="0" w:name="_GoBack"/>
            <w:bookmarkEnd w:id="0"/>
          </w:p>
        </w:tc>
        <w:tc>
          <w:tcPr>
            <w:tcW w:w="549" w:type="pct"/>
          </w:tcPr>
          <w:p w14:paraId="2E1E6B12" w14:textId="7EBC8C65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0944A6" w:rsidRPr="00FF5C40" w14:paraId="2E1E6B24" w14:textId="77777777" w:rsidTr="000944A6">
        <w:trPr>
          <w:cantSplit/>
          <w:trHeight w:val="217"/>
        </w:trPr>
        <w:tc>
          <w:tcPr>
            <w:tcW w:w="1141" w:type="pct"/>
            <w:gridSpan w:val="2"/>
            <w:shd w:val="clear" w:color="auto" w:fill="C6D9F1" w:themeFill="text2" w:themeFillTint="33"/>
          </w:tcPr>
          <w:p w14:paraId="2E1E6B1F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  <w:hideMark/>
          </w:tcPr>
          <w:p w14:paraId="2E1E6B20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  <w:hideMark/>
          </w:tcPr>
          <w:p w14:paraId="2E1E6B21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B22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B23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0944A6" w:rsidRPr="00FF5C40" w14:paraId="2E1E6B3D" w14:textId="77777777" w:rsidTr="000944A6">
        <w:trPr>
          <w:cantSplit/>
          <w:trHeight w:val="1036"/>
        </w:trPr>
        <w:tc>
          <w:tcPr>
            <w:tcW w:w="1141" w:type="pct"/>
            <w:gridSpan w:val="2"/>
            <w:vAlign w:val="center"/>
          </w:tcPr>
          <w:p w14:paraId="347A4E7D" w14:textId="2774F0B3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hAnsi="Times New Roman"/>
                <w:color w:val="000000"/>
                <w:sz w:val="14"/>
                <w:szCs w:val="14"/>
              </w:rPr>
              <w:t>Sztuka wystąpień publicznych</w:t>
            </w:r>
            <w:r w:rsidRPr="00CA5A3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30 ćw.</w:t>
            </w:r>
            <w:r w:rsidRPr="00CA5A3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4D16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 w:rsidRPr="004D16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M.Marczewska</w:t>
            </w:r>
            <w:proofErr w:type="spellEnd"/>
            <w:r w:rsidRPr="004D16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prof. UJK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s.71</w:t>
            </w:r>
          </w:p>
        </w:tc>
        <w:tc>
          <w:tcPr>
            <w:tcW w:w="1313" w:type="pct"/>
            <w:gridSpan w:val="4"/>
            <w:shd w:val="clear" w:color="auto" w:fill="auto"/>
          </w:tcPr>
          <w:p w14:paraId="2E1E6B2F" w14:textId="5B90B6C1" w:rsidR="000944A6" w:rsidRPr="00603D7F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Analiza tekstu wizualnego 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30ćw 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M.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Bator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s.254</w:t>
            </w:r>
          </w:p>
        </w:tc>
        <w:tc>
          <w:tcPr>
            <w:tcW w:w="528" w:type="pct"/>
            <w:shd w:val="clear" w:color="auto" w:fill="auto"/>
          </w:tcPr>
          <w:p w14:paraId="2E1E6B30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A</w:t>
            </w:r>
          </w:p>
          <w:p w14:paraId="2E1E6B31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Czytanie kierunkowane</w:t>
            </w:r>
          </w:p>
          <w:p w14:paraId="2E1E6B32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15 ćw.</w:t>
            </w:r>
          </w:p>
          <w:p w14:paraId="2E1E6B33" w14:textId="769D7330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prof. dr hab. P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2E1E6B34" w14:textId="0E0710A8" w:rsidR="000944A6" w:rsidRPr="00CA5A31" w:rsidRDefault="000944A6" w:rsidP="000944A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562" w:type="pct"/>
          </w:tcPr>
          <w:p w14:paraId="4A7EFA26" w14:textId="08F2709E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 B</w:t>
            </w:r>
          </w:p>
          <w:p w14:paraId="044F68E3" w14:textId="2E8DDBD4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Sztuczna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intelig</w:t>
            </w:r>
            <w:proofErr w:type="spellEnd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.</w:t>
            </w:r>
          </w:p>
          <w:p w14:paraId="75778136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15 ćw.</w:t>
            </w:r>
          </w:p>
          <w:p w14:paraId="04A4F007" w14:textId="013EBBD2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prof. dr hab. P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2E1E6B35" w14:textId="35797C4E" w:rsidR="000944A6" w:rsidRPr="00CA5A31" w:rsidRDefault="000944A6" w:rsidP="000944A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907" w:type="pct"/>
            <w:gridSpan w:val="3"/>
            <w:shd w:val="clear" w:color="auto" w:fill="auto"/>
          </w:tcPr>
          <w:p w14:paraId="42DC181C" w14:textId="7BFEBBB9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Teoria tekstu w perspektywie antropologicznej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30 ćw.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hab. Z. Trzaskowski, prof. UJK</w:t>
            </w:r>
          </w:p>
          <w:p w14:paraId="2E1E6B3B" w14:textId="52E28081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s.285</w:t>
            </w:r>
          </w:p>
        </w:tc>
        <w:tc>
          <w:tcPr>
            <w:tcW w:w="549" w:type="pct"/>
          </w:tcPr>
          <w:p w14:paraId="2E1E6B3C" w14:textId="7AB4B94A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0944A6" w:rsidRPr="00FF5C40" w14:paraId="3F7C6C71" w14:textId="77777777" w:rsidTr="000944A6">
        <w:trPr>
          <w:cantSplit/>
          <w:trHeight w:val="72"/>
        </w:trPr>
        <w:tc>
          <w:tcPr>
            <w:tcW w:w="1141" w:type="pct"/>
            <w:gridSpan w:val="2"/>
            <w:shd w:val="clear" w:color="auto" w:fill="C6D9F1" w:themeFill="text2" w:themeFillTint="33"/>
          </w:tcPr>
          <w:p w14:paraId="5B78EAA6" w14:textId="5716DD51" w:rsidR="000944A6" w:rsidRPr="00CA5A31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</w:tcPr>
          <w:p w14:paraId="48CEB999" w14:textId="23355A59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528" w:type="pct"/>
            <w:shd w:val="clear" w:color="auto" w:fill="C6D9F1" w:themeFill="text2" w:themeFillTint="33"/>
          </w:tcPr>
          <w:p w14:paraId="3DB2ED83" w14:textId="50D7CDB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562" w:type="pct"/>
            <w:shd w:val="clear" w:color="auto" w:fill="C6D9F1" w:themeFill="text2" w:themeFillTint="33"/>
          </w:tcPr>
          <w:p w14:paraId="144E86A5" w14:textId="01FBC6F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</w:tcPr>
          <w:p w14:paraId="2390296E" w14:textId="330CB145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6C92315B" w14:textId="08F97F1C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</w:tr>
      <w:tr w:rsidR="000944A6" w:rsidRPr="00FF5C40" w14:paraId="7736E751" w14:textId="77777777" w:rsidTr="000944A6">
        <w:trPr>
          <w:cantSplit/>
          <w:trHeight w:val="72"/>
        </w:trPr>
        <w:tc>
          <w:tcPr>
            <w:tcW w:w="1141" w:type="pct"/>
            <w:gridSpan w:val="2"/>
            <w:vAlign w:val="center"/>
          </w:tcPr>
          <w:p w14:paraId="1F5F11D3" w14:textId="77777777" w:rsidR="000944A6" w:rsidRPr="00CA5A31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97" w:type="pct"/>
            <w:gridSpan w:val="2"/>
            <w:shd w:val="clear" w:color="auto" w:fill="auto"/>
          </w:tcPr>
          <w:p w14:paraId="1D3B9CF4" w14:textId="119332F8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717" w:type="pct"/>
            <w:gridSpan w:val="2"/>
            <w:shd w:val="clear" w:color="auto" w:fill="auto"/>
          </w:tcPr>
          <w:p w14:paraId="1B8E027B" w14:textId="5716FC1B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00AE6"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>Instytucje kultury-organizacja, promocja, finansowanie</w:t>
            </w:r>
            <w:r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500AE6"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br/>
              <w:t xml:space="preserve"> mgr Joanna Kowalska</w:t>
            </w:r>
            <w:r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 xml:space="preserve"> s.258</w:t>
            </w:r>
          </w:p>
        </w:tc>
        <w:tc>
          <w:tcPr>
            <w:tcW w:w="528" w:type="pct"/>
            <w:shd w:val="clear" w:color="auto" w:fill="auto"/>
          </w:tcPr>
          <w:p w14:paraId="1300F331" w14:textId="1711A906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</w:tcPr>
          <w:p w14:paraId="267E5B45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</w:p>
        </w:tc>
        <w:tc>
          <w:tcPr>
            <w:tcW w:w="907" w:type="pct"/>
            <w:gridSpan w:val="3"/>
            <w:shd w:val="clear" w:color="auto" w:fill="auto"/>
          </w:tcPr>
          <w:p w14:paraId="58802FF2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8BC3480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</w:tr>
    </w:tbl>
    <w:p w14:paraId="2E1E6B4A" w14:textId="77777777" w:rsidR="003A3B1E" w:rsidRPr="00FF5C40" w:rsidRDefault="003A3B1E" w:rsidP="00DD6D82">
      <w:pPr>
        <w:rPr>
          <w:rFonts w:ascii="Georgia" w:eastAsia="Georgia" w:hAnsi="Georgia" w:cs="Georgia"/>
        </w:rPr>
      </w:pPr>
    </w:p>
    <w:sectPr w:rsidR="003A3B1E" w:rsidRPr="00FF5C40" w:rsidSect="008A5C19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176A1"/>
    <w:rsid w:val="000262B6"/>
    <w:rsid w:val="00026D8C"/>
    <w:rsid w:val="000350DA"/>
    <w:rsid w:val="00075022"/>
    <w:rsid w:val="000936C6"/>
    <w:rsid w:val="000944A6"/>
    <w:rsid w:val="000B3175"/>
    <w:rsid w:val="000B48DB"/>
    <w:rsid w:val="000F54B0"/>
    <w:rsid w:val="0010554E"/>
    <w:rsid w:val="001160CA"/>
    <w:rsid w:val="00146607"/>
    <w:rsid w:val="00146E98"/>
    <w:rsid w:val="001A6C6C"/>
    <w:rsid w:val="001B3207"/>
    <w:rsid w:val="001E5A4E"/>
    <w:rsid w:val="001F718B"/>
    <w:rsid w:val="001F7702"/>
    <w:rsid w:val="0020628C"/>
    <w:rsid w:val="00222E07"/>
    <w:rsid w:val="00233DE2"/>
    <w:rsid w:val="002416E5"/>
    <w:rsid w:val="00253D2C"/>
    <w:rsid w:val="00261479"/>
    <w:rsid w:val="00261C5F"/>
    <w:rsid w:val="002907CA"/>
    <w:rsid w:val="00294E8E"/>
    <w:rsid w:val="002A0BCD"/>
    <w:rsid w:val="002A3217"/>
    <w:rsid w:val="002C05F6"/>
    <w:rsid w:val="00300E4F"/>
    <w:rsid w:val="0030794D"/>
    <w:rsid w:val="00307EF5"/>
    <w:rsid w:val="00307FD1"/>
    <w:rsid w:val="00317B10"/>
    <w:rsid w:val="00326EB4"/>
    <w:rsid w:val="00333B0D"/>
    <w:rsid w:val="003516C3"/>
    <w:rsid w:val="00372EAB"/>
    <w:rsid w:val="00374249"/>
    <w:rsid w:val="00382FEF"/>
    <w:rsid w:val="003A3B1E"/>
    <w:rsid w:val="003B6AF6"/>
    <w:rsid w:val="003C3D82"/>
    <w:rsid w:val="003E4BDF"/>
    <w:rsid w:val="003E699D"/>
    <w:rsid w:val="003F2FE1"/>
    <w:rsid w:val="003F537A"/>
    <w:rsid w:val="004328FD"/>
    <w:rsid w:val="0044547D"/>
    <w:rsid w:val="004460A8"/>
    <w:rsid w:val="00452E34"/>
    <w:rsid w:val="00454473"/>
    <w:rsid w:val="00456E32"/>
    <w:rsid w:val="00465DB4"/>
    <w:rsid w:val="004708E3"/>
    <w:rsid w:val="00476A7C"/>
    <w:rsid w:val="00486D08"/>
    <w:rsid w:val="00496B54"/>
    <w:rsid w:val="004D162A"/>
    <w:rsid w:val="004E579D"/>
    <w:rsid w:val="004F0ED4"/>
    <w:rsid w:val="00504A87"/>
    <w:rsid w:val="00523B10"/>
    <w:rsid w:val="00531E29"/>
    <w:rsid w:val="00540653"/>
    <w:rsid w:val="00554180"/>
    <w:rsid w:val="00554FAF"/>
    <w:rsid w:val="00563AB8"/>
    <w:rsid w:val="005A26E5"/>
    <w:rsid w:val="005A44BB"/>
    <w:rsid w:val="005B0146"/>
    <w:rsid w:val="005F64D4"/>
    <w:rsid w:val="005F6D8B"/>
    <w:rsid w:val="00603D7F"/>
    <w:rsid w:val="00611EDB"/>
    <w:rsid w:val="00615EA5"/>
    <w:rsid w:val="00623188"/>
    <w:rsid w:val="00630B05"/>
    <w:rsid w:val="00630F4B"/>
    <w:rsid w:val="006336E4"/>
    <w:rsid w:val="0063551E"/>
    <w:rsid w:val="00642C7E"/>
    <w:rsid w:val="00646181"/>
    <w:rsid w:val="00650CA6"/>
    <w:rsid w:val="00660FE7"/>
    <w:rsid w:val="00664043"/>
    <w:rsid w:val="0067192C"/>
    <w:rsid w:val="006B1EE0"/>
    <w:rsid w:val="006B2B4B"/>
    <w:rsid w:val="006C6FBC"/>
    <w:rsid w:val="006D5156"/>
    <w:rsid w:val="006D78A9"/>
    <w:rsid w:val="006F0F41"/>
    <w:rsid w:val="006F43D2"/>
    <w:rsid w:val="0071013A"/>
    <w:rsid w:val="00723C76"/>
    <w:rsid w:val="00740F8E"/>
    <w:rsid w:val="00741D2C"/>
    <w:rsid w:val="0075477A"/>
    <w:rsid w:val="007615A5"/>
    <w:rsid w:val="00773881"/>
    <w:rsid w:val="007B1DC3"/>
    <w:rsid w:val="007C32A2"/>
    <w:rsid w:val="007C3746"/>
    <w:rsid w:val="007C3D86"/>
    <w:rsid w:val="007D7CAE"/>
    <w:rsid w:val="007E4AE9"/>
    <w:rsid w:val="007F3A43"/>
    <w:rsid w:val="00804991"/>
    <w:rsid w:val="008231BF"/>
    <w:rsid w:val="00823967"/>
    <w:rsid w:val="00841F9A"/>
    <w:rsid w:val="00850A16"/>
    <w:rsid w:val="0088387A"/>
    <w:rsid w:val="00884B6E"/>
    <w:rsid w:val="008957BA"/>
    <w:rsid w:val="008A4867"/>
    <w:rsid w:val="008A5C19"/>
    <w:rsid w:val="008A7165"/>
    <w:rsid w:val="008C25AC"/>
    <w:rsid w:val="008D5CF5"/>
    <w:rsid w:val="008F32DC"/>
    <w:rsid w:val="00903C1C"/>
    <w:rsid w:val="00930E64"/>
    <w:rsid w:val="00970156"/>
    <w:rsid w:val="00984A6B"/>
    <w:rsid w:val="009A663D"/>
    <w:rsid w:val="009C323F"/>
    <w:rsid w:val="009E34A3"/>
    <w:rsid w:val="00A01579"/>
    <w:rsid w:val="00A01A5B"/>
    <w:rsid w:val="00A04405"/>
    <w:rsid w:val="00A06321"/>
    <w:rsid w:val="00A17B2B"/>
    <w:rsid w:val="00A224E3"/>
    <w:rsid w:val="00A25AAE"/>
    <w:rsid w:val="00A33E90"/>
    <w:rsid w:val="00A37021"/>
    <w:rsid w:val="00A37081"/>
    <w:rsid w:val="00A61BC7"/>
    <w:rsid w:val="00A7092B"/>
    <w:rsid w:val="00A76BEC"/>
    <w:rsid w:val="00A85877"/>
    <w:rsid w:val="00A95238"/>
    <w:rsid w:val="00AA4BB3"/>
    <w:rsid w:val="00AC0C2F"/>
    <w:rsid w:val="00B1738E"/>
    <w:rsid w:val="00B23D45"/>
    <w:rsid w:val="00B809A2"/>
    <w:rsid w:val="00B8299A"/>
    <w:rsid w:val="00B87560"/>
    <w:rsid w:val="00BB041B"/>
    <w:rsid w:val="00BB3DF6"/>
    <w:rsid w:val="00BE3D5C"/>
    <w:rsid w:val="00BE55BA"/>
    <w:rsid w:val="00BF4463"/>
    <w:rsid w:val="00C0077D"/>
    <w:rsid w:val="00C041A8"/>
    <w:rsid w:val="00C163D6"/>
    <w:rsid w:val="00C2291C"/>
    <w:rsid w:val="00C22F73"/>
    <w:rsid w:val="00C25633"/>
    <w:rsid w:val="00C31533"/>
    <w:rsid w:val="00C55C33"/>
    <w:rsid w:val="00C5777E"/>
    <w:rsid w:val="00C6130F"/>
    <w:rsid w:val="00C70F89"/>
    <w:rsid w:val="00C76C64"/>
    <w:rsid w:val="00C950EF"/>
    <w:rsid w:val="00CA5A31"/>
    <w:rsid w:val="00CB7677"/>
    <w:rsid w:val="00CE55F4"/>
    <w:rsid w:val="00CE76C5"/>
    <w:rsid w:val="00D0553A"/>
    <w:rsid w:val="00D146A4"/>
    <w:rsid w:val="00D25B4F"/>
    <w:rsid w:val="00D275CE"/>
    <w:rsid w:val="00D43735"/>
    <w:rsid w:val="00D64370"/>
    <w:rsid w:val="00D835EE"/>
    <w:rsid w:val="00D865F0"/>
    <w:rsid w:val="00D86906"/>
    <w:rsid w:val="00DC25AF"/>
    <w:rsid w:val="00DD3D49"/>
    <w:rsid w:val="00DD6D82"/>
    <w:rsid w:val="00DE0147"/>
    <w:rsid w:val="00DE27F7"/>
    <w:rsid w:val="00DF4EC4"/>
    <w:rsid w:val="00E06E9B"/>
    <w:rsid w:val="00E07919"/>
    <w:rsid w:val="00E310AB"/>
    <w:rsid w:val="00E37109"/>
    <w:rsid w:val="00E460B0"/>
    <w:rsid w:val="00E644E3"/>
    <w:rsid w:val="00E83310"/>
    <w:rsid w:val="00EB05D3"/>
    <w:rsid w:val="00EB3518"/>
    <w:rsid w:val="00EB5566"/>
    <w:rsid w:val="00EF5731"/>
    <w:rsid w:val="00F12D35"/>
    <w:rsid w:val="00F25345"/>
    <w:rsid w:val="00F26496"/>
    <w:rsid w:val="00F57BC8"/>
    <w:rsid w:val="00F609DA"/>
    <w:rsid w:val="00F61BEE"/>
    <w:rsid w:val="00F724F5"/>
    <w:rsid w:val="00F73FDE"/>
    <w:rsid w:val="00F918FE"/>
    <w:rsid w:val="00FB097F"/>
    <w:rsid w:val="00FB0AF1"/>
    <w:rsid w:val="00FC43D9"/>
    <w:rsid w:val="00FD388D"/>
    <w:rsid w:val="00FE2BA4"/>
    <w:rsid w:val="00FF5C40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A76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283C-6CBD-468B-9BD6-C10F1B64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76</cp:revision>
  <cp:lastPrinted>2025-09-17T10:04:00Z</cp:lastPrinted>
  <dcterms:created xsi:type="dcterms:W3CDTF">2021-09-24T14:06:00Z</dcterms:created>
  <dcterms:modified xsi:type="dcterms:W3CDTF">2025-09-25T08:06:00Z</dcterms:modified>
</cp:coreProperties>
</file>